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C3" w:rsidRDefault="00E350C3" w:rsidP="00E350C3">
      <w:pPr>
        <w:spacing w:after="0" w:line="276" w:lineRule="auto"/>
        <w:jc w:val="center"/>
        <w:rPr>
          <w:rFonts w:ascii="Times New Roman" w:eastAsia="Times New Roman" w:hAnsi="Times New Roman" w:cs="Times New Roman"/>
          <w:b/>
          <w:sz w:val="28"/>
          <w:szCs w:val="28"/>
          <w:lang w:val="kk-KZ" w:eastAsia="ru-RU"/>
        </w:rPr>
      </w:pPr>
      <w:r w:rsidRPr="001939A0">
        <w:rPr>
          <w:rFonts w:ascii="Times New Roman" w:eastAsia="Times New Roman" w:hAnsi="Times New Roman" w:cs="Times New Roman"/>
          <w:b/>
          <w:sz w:val="28"/>
          <w:szCs w:val="28"/>
          <w:lang w:val="kk-KZ" w:eastAsia="ru-RU"/>
        </w:rPr>
        <w:t>Ақмола облысы білім басқармасының жанында</w:t>
      </w:r>
      <w:r>
        <w:rPr>
          <w:rFonts w:ascii="Times New Roman" w:eastAsia="Times New Roman" w:hAnsi="Times New Roman" w:cs="Times New Roman"/>
          <w:b/>
          <w:sz w:val="28"/>
          <w:szCs w:val="28"/>
          <w:lang w:val="kk-KZ" w:eastAsia="ru-RU"/>
        </w:rPr>
        <w:t>ғы</w:t>
      </w:r>
      <w:r w:rsidRPr="001939A0">
        <w:rPr>
          <w:rFonts w:ascii="Times New Roman" w:eastAsia="Times New Roman" w:hAnsi="Times New Roman" w:cs="Times New Roman"/>
          <w:b/>
          <w:sz w:val="28"/>
          <w:szCs w:val="28"/>
          <w:lang w:val="kk-KZ" w:eastAsia="ru-RU"/>
        </w:rPr>
        <w:t xml:space="preserve"> </w:t>
      </w:r>
    </w:p>
    <w:p w:rsidR="00E350C3" w:rsidRDefault="00E350C3" w:rsidP="00E350C3">
      <w:pPr>
        <w:spacing w:after="0" w:line="276"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r w:rsidRPr="001939A0">
        <w:rPr>
          <w:rFonts w:ascii="Times New Roman" w:eastAsia="Times New Roman" w:hAnsi="Times New Roman" w:cs="Times New Roman"/>
          <w:b/>
          <w:sz w:val="28"/>
          <w:szCs w:val="28"/>
          <w:lang w:val="kk-KZ" w:eastAsia="ru-RU"/>
        </w:rPr>
        <w:t>Есіл қаласы, агротехникалық колледжі</w:t>
      </w:r>
      <w:r>
        <w:rPr>
          <w:rFonts w:ascii="Times New Roman" w:eastAsia="Times New Roman" w:hAnsi="Times New Roman" w:cs="Times New Roman"/>
          <w:b/>
          <w:sz w:val="28"/>
          <w:szCs w:val="28"/>
          <w:lang w:val="kk-KZ" w:eastAsia="ru-RU"/>
        </w:rPr>
        <w:t>»</w:t>
      </w:r>
      <w:r w:rsidRPr="001939A0">
        <w:rPr>
          <w:rFonts w:ascii="Times New Roman" w:eastAsia="Times New Roman" w:hAnsi="Times New Roman" w:cs="Times New Roman"/>
          <w:b/>
          <w:sz w:val="28"/>
          <w:szCs w:val="28"/>
          <w:lang w:val="kk-KZ" w:eastAsia="ru-RU"/>
        </w:rPr>
        <w:t xml:space="preserve"> МКҚК </w:t>
      </w:r>
    </w:p>
    <w:p w:rsidR="00E350C3" w:rsidRPr="001939A0" w:rsidRDefault="00E350C3" w:rsidP="00E350C3">
      <w:pPr>
        <w:spacing w:after="0" w:line="276" w:lineRule="auto"/>
        <w:jc w:val="center"/>
        <w:rPr>
          <w:rFonts w:ascii="Times New Roman" w:eastAsia="Times New Roman" w:hAnsi="Times New Roman" w:cs="Times New Roman"/>
          <w:b/>
          <w:sz w:val="28"/>
          <w:szCs w:val="28"/>
          <w:lang w:val="kk-KZ" w:eastAsia="ru-RU"/>
        </w:rPr>
      </w:pPr>
      <w:r w:rsidRPr="001939A0">
        <w:rPr>
          <w:rFonts w:ascii="Times New Roman" w:eastAsia="Times New Roman" w:hAnsi="Times New Roman" w:cs="Times New Roman"/>
          <w:b/>
          <w:sz w:val="28"/>
          <w:szCs w:val="28"/>
          <w:lang w:val="kk-KZ" w:eastAsia="ru-RU"/>
        </w:rPr>
        <w:t>2021 жылға арналға</w:t>
      </w:r>
      <w:r>
        <w:rPr>
          <w:rFonts w:ascii="Times New Roman" w:eastAsia="Times New Roman" w:hAnsi="Times New Roman" w:cs="Times New Roman"/>
          <w:b/>
          <w:sz w:val="28"/>
          <w:szCs w:val="28"/>
          <w:lang w:val="kk-KZ" w:eastAsia="ru-RU"/>
        </w:rPr>
        <w:t>н мемлекеттік қызметтер бойынша</w:t>
      </w:r>
      <w:r w:rsidRPr="001939A0">
        <w:rPr>
          <w:rFonts w:ascii="Times New Roman" w:eastAsia="Times New Roman" w:hAnsi="Times New Roman" w:cs="Times New Roman"/>
          <w:b/>
          <w:sz w:val="28"/>
          <w:szCs w:val="28"/>
          <w:lang w:val="kk-KZ" w:eastAsia="ru-RU"/>
        </w:rPr>
        <w:t xml:space="preserve"> есебі</w:t>
      </w:r>
    </w:p>
    <w:p w:rsidR="00E350C3" w:rsidRDefault="00E350C3" w:rsidP="00E350C3">
      <w:pPr>
        <w:spacing w:after="0" w:line="276" w:lineRule="auto"/>
        <w:rPr>
          <w:rFonts w:ascii="Times New Roman" w:eastAsia="Times New Roman" w:hAnsi="Times New Roman" w:cs="Times New Roman"/>
          <w:b/>
          <w:sz w:val="28"/>
          <w:szCs w:val="28"/>
          <w:lang w:val="kk-KZ" w:eastAsia="ru-RU"/>
        </w:rPr>
      </w:pPr>
    </w:p>
    <w:p w:rsidR="00E350C3" w:rsidRPr="00DB4B63" w:rsidRDefault="00E350C3" w:rsidP="00E350C3">
      <w:pPr>
        <w:spacing w:after="0" w:line="276" w:lineRule="auto"/>
        <w:jc w:val="center"/>
        <w:rPr>
          <w:rFonts w:ascii="Times New Roman" w:eastAsia="Times New Roman" w:hAnsi="Times New Roman" w:cs="Times New Roman"/>
          <w:b/>
          <w:sz w:val="28"/>
          <w:szCs w:val="28"/>
          <w:lang w:val="kk-KZ" w:eastAsia="ru-RU"/>
        </w:rPr>
      </w:pPr>
    </w:p>
    <w:p w:rsidR="00E350C3" w:rsidRPr="001939A0" w:rsidRDefault="00E350C3" w:rsidP="00E350C3">
      <w:pPr>
        <w:pStyle w:val="ae"/>
        <w:rPr>
          <w:rFonts w:ascii="Times New Roman" w:hAnsi="Times New Roman" w:cs="Times New Roman"/>
          <w:sz w:val="28"/>
          <w:lang w:val="kk-KZ"/>
        </w:rPr>
      </w:pPr>
      <w:r>
        <w:rPr>
          <w:lang w:val="kk-KZ"/>
        </w:rPr>
        <w:tab/>
      </w:r>
      <w:r w:rsidRPr="001939A0">
        <w:rPr>
          <w:rFonts w:ascii="Times New Roman" w:hAnsi="Times New Roman" w:cs="Times New Roman"/>
          <w:sz w:val="28"/>
          <w:lang w:val="kk-KZ"/>
        </w:rPr>
        <w:t xml:space="preserve">1. Жалпы ережелер </w:t>
      </w:r>
    </w:p>
    <w:p w:rsidR="00E350C3" w:rsidRDefault="00E350C3" w:rsidP="00E350C3">
      <w:pPr>
        <w:pStyle w:val="ae"/>
        <w:ind w:firstLine="708"/>
        <w:jc w:val="both"/>
        <w:rPr>
          <w:rFonts w:ascii="Times New Roman" w:hAnsi="Times New Roman" w:cs="Times New Roman"/>
          <w:sz w:val="28"/>
          <w:lang w:val="kk-KZ"/>
        </w:rPr>
      </w:pPr>
      <w:r w:rsidRPr="006D1A60">
        <w:rPr>
          <w:rFonts w:ascii="Times New Roman" w:hAnsi="Times New Roman" w:cs="Times New Roman"/>
          <w:i/>
          <w:sz w:val="28"/>
          <w:lang w:val="kk-KZ"/>
        </w:rPr>
        <w:t>1) Қызмет беруші туралы мәліметтер</w:t>
      </w:r>
      <w:r w:rsidRPr="001939A0">
        <w:rPr>
          <w:rFonts w:ascii="Times New Roman" w:hAnsi="Times New Roman" w:cs="Times New Roman"/>
          <w:sz w:val="28"/>
          <w:lang w:val="kk-KZ"/>
        </w:rPr>
        <w:t>: Ақмола облысы</w:t>
      </w:r>
      <w:r>
        <w:rPr>
          <w:rFonts w:ascii="Times New Roman" w:hAnsi="Times New Roman" w:cs="Times New Roman"/>
          <w:sz w:val="28"/>
          <w:lang w:val="kk-KZ"/>
        </w:rPr>
        <w:t xml:space="preserve"> білім басқармасының жанындағы «</w:t>
      </w:r>
      <w:r w:rsidRPr="001939A0">
        <w:rPr>
          <w:rFonts w:ascii="Times New Roman" w:hAnsi="Times New Roman" w:cs="Times New Roman"/>
          <w:sz w:val="28"/>
          <w:lang w:val="kk-KZ"/>
        </w:rPr>
        <w:t>Есіл қаласы</w:t>
      </w:r>
      <w:r>
        <w:rPr>
          <w:rFonts w:ascii="Times New Roman" w:hAnsi="Times New Roman" w:cs="Times New Roman"/>
          <w:sz w:val="28"/>
          <w:lang w:val="kk-KZ"/>
        </w:rPr>
        <w:t>, а</w:t>
      </w:r>
      <w:r w:rsidRPr="001939A0">
        <w:rPr>
          <w:rFonts w:ascii="Times New Roman" w:hAnsi="Times New Roman" w:cs="Times New Roman"/>
          <w:sz w:val="28"/>
          <w:lang w:val="kk-KZ"/>
        </w:rPr>
        <w:t>гротехникалық колледж</w:t>
      </w:r>
      <w:r>
        <w:rPr>
          <w:rFonts w:ascii="Times New Roman" w:hAnsi="Times New Roman" w:cs="Times New Roman"/>
          <w:sz w:val="28"/>
          <w:lang w:val="kk-KZ"/>
        </w:rPr>
        <w:t>і»</w:t>
      </w:r>
      <w:r w:rsidRPr="001939A0">
        <w:rPr>
          <w:rFonts w:ascii="Times New Roman" w:hAnsi="Times New Roman" w:cs="Times New Roman"/>
          <w:sz w:val="28"/>
          <w:lang w:val="kk-KZ"/>
        </w:rPr>
        <w:t xml:space="preserve"> МКҚК. </w:t>
      </w:r>
      <w:r w:rsidRPr="001B41A3">
        <w:rPr>
          <w:rFonts w:ascii="Times New Roman" w:hAnsi="Times New Roman" w:cs="Times New Roman"/>
          <w:sz w:val="28"/>
          <w:lang w:val="kk-KZ"/>
        </w:rPr>
        <w:t>Заңды мекенжайы: Ақмола облысы, Есіл ауданы, Есіл қаласы, "Жастар" шағын ауданы, 17 А.</w:t>
      </w:r>
    </w:p>
    <w:p w:rsidR="00E350C3" w:rsidRDefault="00E350C3" w:rsidP="00E350C3">
      <w:pPr>
        <w:pStyle w:val="ae"/>
        <w:jc w:val="both"/>
        <w:rPr>
          <w:rFonts w:ascii="Times New Roman" w:hAnsi="Times New Roman" w:cs="Times New Roman"/>
          <w:sz w:val="28"/>
          <w:lang w:val="kk-KZ"/>
        </w:rPr>
      </w:pPr>
    </w:p>
    <w:p w:rsidR="00E350C3" w:rsidRDefault="00E350C3" w:rsidP="00E350C3">
      <w:pPr>
        <w:pStyle w:val="ae"/>
        <w:ind w:firstLine="708"/>
        <w:rPr>
          <w:rFonts w:ascii="Times New Roman" w:hAnsi="Times New Roman" w:cs="Times New Roman"/>
          <w:i/>
          <w:sz w:val="28"/>
          <w:lang w:val="kk-KZ"/>
        </w:rPr>
      </w:pPr>
      <w:r w:rsidRPr="008050FE">
        <w:rPr>
          <w:rFonts w:ascii="Times New Roman" w:hAnsi="Times New Roman" w:cs="Times New Roman"/>
          <w:i/>
          <w:sz w:val="28"/>
          <w:lang w:val="kk-KZ"/>
        </w:rPr>
        <w:t xml:space="preserve">2) </w:t>
      </w:r>
      <w:r w:rsidRPr="001939A0">
        <w:rPr>
          <w:rFonts w:ascii="Times New Roman" w:hAnsi="Times New Roman" w:cs="Times New Roman"/>
          <w:i/>
          <w:sz w:val="28"/>
          <w:lang w:val="kk-KZ"/>
        </w:rPr>
        <w:t>Мемлекеттік көрсетілетін қызметтер туралы ақпарат:</w:t>
      </w:r>
    </w:p>
    <w:p w:rsidR="00E350C3" w:rsidRPr="00DB4B63" w:rsidRDefault="00E350C3" w:rsidP="00E350C3">
      <w:pPr>
        <w:pStyle w:val="ae"/>
        <w:rPr>
          <w:rFonts w:ascii="Times New Roman" w:hAnsi="Times New Roman" w:cs="Times New Roman"/>
          <w:color w:val="FF0000"/>
          <w:sz w:val="28"/>
          <w:shd w:val="clear" w:color="auto" w:fill="FFFFFF"/>
          <w:lang w:val="kk-KZ"/>
        </w:rPr>
      </w:pPr>
      <w:r w:rsidRPr="00DB4B63">
        <w:rPr>
          <w:rFonts w:ascii="Times New Roman" w:hAnsi="Times New Roman" w:cs="Times New Roman"/>
          <w:sz w:val="28"/>
          <w:lang w:val="kk-KZ"/>
        </w:rPr>
        <w:tab/>
      </w:r>
      <w:r>
        <w:rPr>
          <w:rFonts w:ascii="Times New Roman" w:hAnsi="Times New Roman" w:cs="Times New Roman"/>
          <w:sz w:val="28"/>
          <w:lang w:val="kk-KZ"/>
        </w:rPr>
        <w:t xml:space="preserve">1) </w:t>
      </w:r>
      <w:r w:rsidRPr="001939A0">
        <w:rPr>
          <w:rFonts w:ascii="Times New Roman" w:hAnsi="Times New Roman" w:cs="Times New Roman"/>
          <w:sz w:val="28"/>
          <w:lang w:val="kk-KZ"/>
        </w:rPr>
        <w:t>Білім беру ұйымында 8 мемлекеттік қызмет көрсетіледі.</w:t>
      </w:r>
    </w:p>
    <w:p w:rsidR="00E350C3" w:rsidRPr="00DB4B63" w:rsidRDefault="00E350C3" w:rsidP="00E350C3">
      <w:pPr>
        <w:pStyle w:val="ae"/>
        <w:jc w:val="both"/>
        <w:rPr>
          <w:rFonts w:ascii="Times New Roman" w:hAnsi="Times New Roman" w:cs="Times New Roman"/>
          <w:sz w:val="28"/>
          <w:lang w:val="kk-KZ"/>
        </w:rPr>
      </w:pPr>
      <w:r w:rsidRPr="00DB4B63">
        <w:rPr>
          <w:rFonts w:ascii="Times New Roman" w:hAnsi="Times New Roman" w:cs="Times New Roman"/>
          <w:b/>
          <w:sz w:val="28"/>
          <w:lang w:val="kk-KZ"/>
        </w:rPr>
        <w:tab/>
      </w:r>
      <w:r w:rsidRPr="001939A0">
        <w:rPr>
          <w:rFonts w:ascii="Times New Roman" w:hAnsi="Times New Roman" w:cs="Times New Roman"/>
          <w:sz w:val="28"/>
          <w:lang w:val="kk-KZ"/>
        </w:rPr>
        <w:t>2021 жылы барлығы: 200 қызмет көрсетілді;</w:t>
      </w:r>
    </w:p>
    <w:p w:rsidR="00E350C3" w:rsidRPr="00DB4B63" w:rsidRDefault="00E350C3" w:rsidP="00E350C3">
      <w:pPr>
        <w:pStyle w:val="ae"/>
        <w:jc w:val="both"/>
        <w:rPr>
          <w:rFonts w:ascii="Times New Roman" w:hAnsi="Times New Roman" w:cs="Times New Roman"/>
          <w:sz w:val="28"/>
          <w:lang w:val="kk-KZ"/>
        </w:rPr>
      </w:pPr>
      <w:r w:rsidRPr="00DB4B63">
        <w:rPr>
          <w:rFonts w:ascii="Times New Roman" w:hAnsi="Times New Roman" w:cs="Times New Roman"/>
          <w:sz w:val="28"/>
          <w:lang w:val="kk-KZ"/>
        </w:rPr>
        <w:tab/>
      </w:r>
      <w:r>
        <w:rPr>
          <w:rFonts w:ascii="Times New Roman" w:hAnsi="Times New Roman" w:cs="Times New Roman"/>
          <w:sz w:val="28"/>
          <w:lang w:val="kk-KZ"/>
        </w:rPr>
        <w:t>«</w:t>
      </w:r>
      <w:r w:rsidRPr="001939A0">
        <w:rPr>
          <w:rFonts w:ascii="Times New Roman" w:hAnsi="Times New Roman" w:cs="Times New Roman"/>
          <w:sz w:val="28"/>
          <w:lang w:val="kk-KZ"/>
        </w:rPr>
        <w:t>Азаматтарға арналған үкімет</w:t>
      </w:r>
      <w:r>
        <w:rPr>
          <w:rFonts w:ascii="Times New Roman" w:hAnsi="Times New Roman" w:cs="Times New Roman"/>
          <w:sz w:val="28"/>
          <w:lang w:val="kk-KZ"/>
        </w:rPr>
        <w:t xml:space="preserve">» </w:t>
      </w:r>
      <w:r w:rsidRPr="001939A0">
        <w:rPr>
          <w:rFonts w:ascii="Times New Roman" w:hAnsi="Times New Roman" w:cs="Times New Roman"/>
          <w:sz w:val="28"/>
          <w:lang w:val="kk-KZ"/>
        </w:rPr>
        <w:t>мемлекеттік корпорациясы арқылы</w:t>
      </w:r>
      <w:r w:rsidRPr="00DB4B63">
        <w:rPr>
          <w:rFonts w:ascii="Times New Roman" w:hAnsi="Times New Roman" w:cs="Times New Roman"/>
          <w:sz w:val="28"/>
          <w:lang w:val="kk-KZ"/>
        </w:rPr>
        <w:t xml:space="preserve"> -                      </w:t>
      </w:r>
      <w:r>
        <w:rPr>
          <w:rFonts w:ascii="Times New Roman" w:hAnsi="Times New Roman" w:cs="Times New Roman"/>
          <w:sz w:val="28"/>
          <w:lang w:val="kk-KZ"/>
        </w:rPr>
        <w:t>5</w:t>
      </w:r>
      <w:r w:rsidRPr="00DB4B63">
        <w:rPr>
          <w:rFonts w:ascii="Times New Roman" w:hAnsi="Times New Roman" w:cs="Times New Roman"/>
          <w:sz w:val="28"/>
          <w:lang w:val="kk-KZ"/>
        </w:rPr>
        <w:t xml:space="preserve"> </w:t>
      </w:r>
      <w:r>
        <w:rPr>
          <w:rFonts w:ascii="Times New Roman" w:hAnsi="Times New Roman" w:cs="Times New Roman"/>
          <w:sz w:val="28"/>
          <w:lang w:val="kk-KZ"/>
        </w:rPr>
        <w:t>қызмет</w:t>
      </w:r>
      <w:r w:rsidRPr="00DB4B63">
        <w:rPr>
          <w:rFonts w:ascii="Times New Roman" w:hAnsi="Times New Roman" w:cs="Times New Roman"/>
          <w:sz w:val="28"/>
          <w:lang w:val="kk-KZ"/>
        </w:rPr>
        <w:t>;</w:t>
      </w:r>
    </w:p>
    <w:p w:rsidR="00E350C3" w:rsidRPr="00DB4B63" w:rsidRDefault="00E350C3" w:rsidP="00E350C3">
      <w:pPr>
        <w:pStyle w:val="ae"/>
        <w:ind w:firstLine="708"/>
        <w:jc w:val="both"/>
        <w:rPr>
          <w:rFonts w:ascii="Times New Roman" w:hAnsi="Times New Roman" w:cs="Times New Roman"/>
          <w:sz w:val="28"/>
          <w:lang w:val="kk-KZ"/>
        </w:rPr>
      </w:pPr>
      <w:r w:rsidRPr="001939A0">
        <w:rPr>
          <w:rFonts w:ascii="Times New Roman" w:hAnsi="Times New Roman" w:cs="Times New Roman"/>
          <w:sz w:val="28"/>
          <w:lang w:val="kk-KZ"/>
        </w:rPr>
        <w:t>электрондық нұсқада көрсетілген мемлекеттік қызметтер саны 193</w:t>
      </w:r>
      <w:r w:rsidRPr="00DB4B63">
        <w:rPr>
          <w:rFonts w:ascii="Times New Roman" w:hAnsi="Times New Roman" w:cs="Times New Roman"/>
          <w:sz w:val="28"/>
          <w:lang w:val="kk-KZ"/>
        </w:rPr>
        <w:t>;</w:t>
      </w:r>
    </w:p>
    <w:p w:rsidR="00E350C3" w:rsidRPr="00DB4B63" w:rsidRDefault="00E350C3" w:rsidP="00E350C3">
      <w:pPr>
        <w:pStyle w:val="ae"/>
        <w:jc w:val="both"/>
        <w:rPr>
          <w:rFonts w:ascii="Times New Roman" w:hAnsi="Times New Roman" w:cs="Times New Roman"/>
          <w:sz w:val="28"/>
          <w:lang w:val="kk-KZ"/>
        </w:rPr>
      </w:pPr>
      <w:r w:rsidRPr="00DB4B63">
        <w:rPr>
          <w:rFonts w:ascii="Times New Roman" w:hAnsi="Times New Roman" w:cs="Times New Roman"/>
          <w:sz w:val="28"/>
          <w:lang w:val="kk-KZ"/>
        </w:rPr>
        <w:tab/>
      </w:r>
      <w:r w:rsidRPr="001939A0">
        <w:rPr>
          <w:rFonts w:ascii="Times New Roman" w:hAnsi="Times New Roman" w:cs="Times New Roman"/>
          <w:sz w:val="28"/>
          <w:lang w:val="kk-KZ"/>
        </w:rPr>
        <w:t>қағаз түрінде көрсетілген мемлекеттік қызметтер - 2 қызмет</w:t>
      </w:r>
      <w:r w:rsidRPr="00DB4B63">
        <w:rPr>
          <w:rFonts w:ascii="Times New Roman" w:hAnsi="Times New Roman" w:cs="Times New Roman"/>
          <w:sz w:val="28"/>
          <w:lang w:val="kk-KZ"/>
        </w:rPr>
        <w:t>.</w:t>
      </w:r>
    </w:p>
    <w:p w:rsidR="00E350C3" w:rsidRPr="00DB4B63" w:rsidRDefault="00E350C3" w:rsidP="00E350C3">
      <w:pPr>
        <w:pStyle w:val="ae"/>
        <w:jc w:val="both"/>
        <w:rPr>
          <w:rFonts w:ascii="Times New Roman" w:hAnsi="Times New Roman" w:cs="Times New Roman"/>
          <w:sz w:val="28"/>
          <w:lang w:val="kk-KZ"/>
        </w:rPr>
      </w:pPr>
      <w:r w:rsidRPr="00DB4B63">
        <w:rPr>
          <w:rFonts w:ascii="Times New Roman" w:hAnsi="Times New Roman" w:cs="Times New Roman"/>
          <w:sz w:val="28"/>
          <w:lang w:val="kk-KZ"/>
        </w:rPr>
        <w:tab/>
      </w:r>
      <w:r w:rsidRPr="001939A0">
        <w:rPr>
          <w:rFonts w:ascii="Times New Roman" w:hAnsi="Times New Roman" w:cs="Times New Roman"/>
          <w:sz w:val="28"/>
          <w:lang w:val="kk-KZ"/>
        </w:rPr>
        <w:t>Білім беру саласындағы барлық мемлекеттік қызметтер тегін көрсетіледі</w:t>
      </w:r>
      <w:r w:rsidRPr="00DB4B63">
        <w:rPr>
          <w:rFonts w:ascii="Times New Roman" w:hAnsi="Times New Roman" w:cs="Times New Roman"/>
          <w:sz w:val="28"/>
          <w:lang w:val="kk-KZ"/>
        </w:rPr>
        <w:t xml:space="preserve">. </w:t>
      </w:r>
    </w:p>
    <w:p w:rsidR="00E350C3" w:rsidRPr="008050FE" w:rsidRDefault="00E350C3" w:rsidP="00E350C3">
      <w:pPr>
        <w:pStyle w:val="ae"/>
        <w:jc w:val="both"/>
        <w:rPr>
          <w:rFonts w:ascii="Times New Roman" w:hAnsi="Times New Roman" w:cs="Times New Roman"/>
          <w:i/>
          <w:sz w:val="28"/>
          <w:lang w:val="kk-KZ"/>
        </w:rPr>
      </w:pPr>
      <w:r w:rsidRPr="00DB4B63">
        <w:rPr>
          <w:rFonts w:ascii="Times New Roman" w:hAnsi="Times New Roman" w:cs="Times New Roman"/>
          <w:sz w:val="28"/>
          <w:lang w:val="kk-KZ"/>
        </w:rPr>
        <w:tab/>
      </w:r>
      <w:r w:rsidRPr="001939A0">
        <w:rPr>
          <w:rFonts w:ascii="Times New Roman" w:hAnsi="Times New Roman" w:cs="Times New Roman"/>
          <w:i/>
          <w:sz w:val="28"/>
          <w:lang w:val="kk-KZ"/>
        </w:rPr>
        <w:t>2020 жылы 199 қызмет көрсетілді;</w:t>
      </w:r>
    </w:p>
    <w:p w:rsidR="00E350C3" w:rsidRPr="008050FE" w:rsidRDefault="00E350C3" w:rsidP="00E350C3">
      <w:pPr>
        <w:pStyle w:val="ae"/>
        <w:jc w:val="both"/>
        <w:rPr>
          <w:rFonts w:ascii="Times New Roman" w:hAnsi="Times New Roman" w:cs="Times New Roman"/>
          <w:i/>
          <w:sz w:val="28"/>
          <w:lang w:val="kk-KZ"/>
        </w:rPr>
      </w:pPr>
      <w:r w:rsidRPr="008050FE">
        <w:rPr>
          <w:rFonts w:ascii="Times New Roman" w:hAnsi="Times New Roman" w:cs="Times New Roman"/>
          <w:i/>
          <w:sz w:val="28"/>
          <w:lang w:val="kk-KZ"/>
        </w:rPr>
        <w:tab/>
      </w:r>
      <w:r>
        <w:rPr>
          <w:rFonts w:ascii="Times New Roman" w:hAnsi="Times New Roman" w:cs="Times New Roman"/>
          <w:i/>
          <w:sz w:val="28"/>
          <w:lang w:val="kk-KZ"/>
        </w:rPr>
        <w:t>«</w:t>
      </w:r>
      <w:r w:rsidRPr="001939A0">
        <w:rPr>
          <w:rFonts w:ascii="Times New Roman" w:hAnsi="Times New Roman" w:cs="Times New Roman"/>
          <w:i/>
          <w:sz w:val="28"/>
          <w:lang w:val="kk-KZ"/>
        </w:rPr>
        <w:t>Азаматтарға арналған үкімет</w:t>
      </w:r>
      <w:r>
        <w:rPr>
          <w:rFonts w:ascii="Times New Roman" w:hAnsi="Times New Roman" w:cs="Times New Roman"/>
          <w:i/>
          <w:sz w:val="28"/>
          <w:lang w:val="kk-KZ"/>
        </w:rPr>
        <w:t>»</w:t>
      </w:r>
      <w:r w:rsidRPr="001939A0">
        <w:rPr>
          <w:rFonts w:ascii="Times New Roman" w:hAnsi="Times New Roman" w:cs="Times New Roman"/>
          <w:i/>
          <w:sz w:val="28"/>
          <w:lang w:val="kk-KZ"/>
        </w:rPr>
        <w:t xml:space="preserve"> мемлекеттік корпорациясы арқылы көрсетілген қызметтер саны - 13;</w:t>
      </w:r>
    </w:p>
    <w:p w:rsidR="00E350C3" w:rsidRPr="008050FE" w:rsidRDefault="00E350C3" w:rsidP="00E350C3">
      <w:pPr>
        <w:pStyle w:val="ae"/>
        <w:jc w:val="both"/>
        <w:rPr>
          <w:rFonts w:ascii="Times New Roman" w:hAnsi="Times New Roman" w:cs="Times New Roman"/>
          <w:i/>
          <w:sz w:val="28"/>
          <w:lang w:val="kk-KZ"/>
        </w:rPr>
      </w:pPr>
      <w:r w:rsidRPr="008050FE">
        <w:rPr>
          <w:rFonts w:ascii="Times New Roman" w:hAnsi="Times New Roman" w:cs="Times New Roman"/>
          <w:i/>
          <w:sz w:val="28"/>
          <w:lang w:val="kk-KZ"/>
        </w:rPr>
        <w:tab/>
        <w:t xml:space="preserve"> </w:t>
      </w:r>
      <w:r w:rsidRPr="00285190">
        <w:rPr>
          <w:rFonts w:ascii="Times New Roman" w:hAnsi="Times New Roman" w:cs="Times New Roman"/>
          <w:i/>
          <w:sz w:val="28"/>
          <w:lang w:val="kk-KZ"/>
        </w:rPr>
        <w:t>электрондық нұсқада көрсетілген мемлекеттік қызметтер саны-116;</w:t>
      </w:r>
    </w:p>
    <w:p w:rsidR="00E350C3" w:rsidRPr="008050FE" w:rsidRDefault="00E350C3" w:rsidP="00E350C3">
      <w:pPr>
        <w:pStyle w:val="ae"/>
        <w:jc w:val="both"/>
        <w:rPr>
          <w:rFonts w:ascii="Times New Roman" w:hAnsi="Times New Roman" w:cs="Times New Roman"/>
          <w:i/>
          <w:sz w:val="28"/>
          <w:lang w:val="kk-KZ"/>
        </w:rPr>
      </w:pPr>
      <w:r w:rsidRPr="008050FE">
        <w:rPr>
          <w:rFonts w:ascii="Times New Roman" w:hAnsi="Times New Roman" w:cs="Times New Roman"/>
          <w:i/>
          <w:sz w:val="28"/>
          <w:lang w:val="kk-KZ"/>
        </w:rPr>
        <w:tab/>
      </w:r>
      <w:r w:rsidRPr="00285190">
        <w:rPr>
          <w:rFonts w:ascii="Times New Roman" w:hAnsi="Times New Roman" w:cs="Times New Roman"/>
          <w:i/>
          <w:sz w:val="28"/>
          <w:lang w:val="kk-KZ"/>
        </w:rPr>
        <w:t>қағаз түрінде көрсетілген мемлекеттік қызметтер саны -70.</w:t>
      </w:r>
    </w:p>
    <w:p w:rsidR="00E350C3" w:rsidRPr="00060E60" w:rsidRDefault="00E350C3" w:rsidP="00E350C3">
      <w:pPr>
        <w:ind w:firstLine="708"/>
        <w:rPr>
          <w:rFonts w:ascii="Times New Roman" w:hAnsi="Times New Roman" w:cs="Times New Roman"/>
          <w:color w:val="FF0000"/>
          <w:sz w:val="48"/>
          <w:szCs w:val="48"/>
        </w:rPr>
      </w:pPr>
      <w:r w:rsidRPr="008050FE">
        <w:rPr>
          <w:rFonts w:ascii="Times New Roman" w:hAnsi="Times New Roman" w:cs="Times New Roman"/>
          <w:noProof/>
          <w:color w:val="FF0000"/>
          <w:sz w:val="48"/>
          <w:szCs w:val="48"/>
          <w:lang w:eastAsia="ru-RU"/>
        </w:rPr>
        <w:drawing>
          <wp:inline distT="0" distB="0" distL="0" distR="0">
            <wp:extent cx="4819650" cy="2838450"/>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0C3" w:rsidRPr="004E3751" w:rsidRDefault="00E350C3" w:rsidP="00E350C3">
      <w:pPr>
        <w:rPr>
          <w:rFonts w:asciiTheme="majorHAnsi" w:hAnsiTheme="majorHAnsi" w:cstheme="majorHAnsi"/>
          <w:sz w:val="20"/>
          <w:szCs w:val="20"/>
        </w:rPr>
      </w:pPr>
    </w:p>
    <w:p w:rsidR="00E350C3" w:rsidRDefault="00E350C3" w:rsidP="00E350C3">
      <w:pPr>
        <w:pStyle w:val="msonormalcxspmiddlecxspmiddle"/>
        <w:pBdr>
          <w:bottom w:val="single" w:sz="4" w:space="31" w:color="FFFFFF"/>
        </w:pBdr>
        <w:tabs>
          <w:tab w:val="left" w:pos="709"/>
        </w:tabs>
        <w:autoSpaceDE w:val="0"/>
        <w:autoSpaceDN w:val="0"/>
        <w:adjustRightInd w:val="0"/>
        <w:ind w:left="709"/>
        <w:contextualSpacing/>
        <w:jc w:val="both"/>
        <w:rPr>
          <w:rFonts w:asciiTheme="majorHAnsi" w:hAnsiTheme="majorHAnsi" w:cstheme="majorHAnsi"/>
          <w:sz w:val="20"/>
          <w:szCs w:val="20"/>
          <w:lang w:val="kk-KZ"/>
        </w:rPr>
      </w:pPr>
      <w:r w:rsidRPr="008050FE">
        <w:rPr>
          <w:rFonts w:asciiTheme="majorHAnsi" w:hAnsiTheme="majorHAnsi" w:cstheme="majorHAnsi"/>
          <w:noProof/>
          <w:sz w:val="20"/>
          <w:szCs w:val="20"/>
        </w:rPr>
        <w:lastRenderedPageBreak/>
        <w:drawing>
          <wp:inline distT="0" distB="0" distL="0" distR="0">
            <wp:extent cx="4810125" cy="2714625"/>
            <wp:effectExtent l="19050" t="0" r="9525"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50C3" w:rsidRPr="008050FE" w:rsidRDefault="00E350C3" w:rsidP="00E350C3">
      <w:pPr>
        <w:pStyle w:val="msonormalcxspmiddlecxspmiddle"/>
        <w:pBdr>
          <w:bottom w:val="single" w:sz="4" w:space="31" w:color="FFFFFF"/>
        </w:pBdr>
        <w:tabs>
          <w:tab w:val="left" w:pos="709"/>
        </w:tabs>
        <w:autoSpaceDE w:val="0"/>
        <w:autoSpaceDN w:val="0"/>
        <w:adjustRightInd w:val="0"/>
        <w:ind w:left="709"/>
        <w:contextualSpacing/>
        <w:jc w:val="both"/>
        <w:rPr>
          <w:rFonts w:asciiTheme="majorHAnsi" w:hAnsiTheme="majorHAnsi" w:cstheme="majorHAnsi"/>
          <w:sz w:val="20"/>
          <w:szCs w:val="20"/>
          <w:lang w:val="kk-KZ"/>
        </w:rPr>
      </w:pPr>
    </w:p>
    <w:p w:rsidR="00E350C3" w:rsidRDefault="00E350C3" w:rsidP="00E350C3">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Pr>
          <w:i/>
          <w:sz w:val="28"/>
          <w:szCs w:val="28"/>
          <w:lang w:val="kk-KZ"/>
        </w:rPr>
        <w:tab/>
      </w:r>
    </w:p>
    <w:p w:rsidR="00E350C3" w:rsidRPr="00352E7B" w:rsidRDefault="00E350C3" w:rsidP="00E350C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Pr="00285190">
        <w:rPr>
          <w:i/>
          <w:sz w:val="28"/>
          <w:szCs w:val="28"/>
          <w:lang w:val="kk-KZ"/>
        </w:rPr>
        <w:t xml:space="preserve">Неғұрлым сұранысқа ие мемлекеттік қызметтер туралы ақпарат: </w:t>
      </w:r>
      <w:r>
        <w:rPr>
          <w:sz w:val="28"/>
          <w:szCs w:val="28"/>
          <w:lang w:val="kk-KZ"/>
        </w:rPr>
        <w:t>Есіл қаласы,</w:t>
      </w:r>
      <w:r w:rsidRPr="00352E7B">
        <w:rPr>
          <w:sz w:val="28"/>
          <w:szCs w:val="28"/>
          <w:lang w:val="kk-KZ"/>
        </w:rPr>
        <w:t xml:space="preserve"> АТК МКҚК-да сұранысқа ие мемлекеттік қызметтер мыналар болып табылады:</w:t>
      </w:r>
    </w:p>
    <w:p w:rsidR="00E350C3" w:rsidRPr="00166C64" w:rsidRDefault="00E350C3" w:rsidP="00E350C3">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Pr>
          <w:i/>
          <w:color w:val="000000" w:themeColor="text1"/>
          <w:sz w:val="28"/>
          <w:szCs w:val="28"/>
          <w:lang w:val="kk-KZ"/>
        </w:rPr>
        <w:t>«</w:t>
      </w:r>
      <w:r w:rsidRPr="00285190">
        <w:rPr>
          <w:i/>
          <w:color w:val="000000" w:themeColor="text1"/>
          <w:sz w:val="28"/>
          <w:szCs w:val="28"/>
          <w:lang w:val="kk-KZ"/>
        </w:rPr>
        <w:t>Техникалық және кәсіптік, орта білімнен кейінгі білім беру ұйымдарына құжаттар қабылдау</w:t>
      </w:r>
      <w:r>
        <w:rPr>
          <w:i/>
          <w:color w:val="000000" w:themeColor="text1"/>
          <w:sz w:val="28"/>
          <w:szCs w:val="28"/>
          <w:lang w:val="kk-KZ"/>
        </w:rPr>
        <w:t>»</w:t>
      </w:r>
      <w:r w:rsidRPr="00166C64">
        <w:rPr>
          <w:i/>
          <w:color w:val="000000" w:themeColor="text1"/>
          <w:sz w:val="28"/>
          <w:szCs w:val="28"/>
          <w:lang w:val="kk-KZ"/>
        </w:rPr>
        <w:t>;</w:t>
      </w:r>
    </w:p>
    <w:p w:rsidR="00E350C3" w:rsidRPr="00285190" w:rsidRDefault="00E350C3" w:rsidP="00E350C3">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sidRPr="00166C64">
        <w:rPr>
          <w:i/>
          <w:color w:val="000000" w:themeColor="text1"/>
          <w:sz w:val="28"/>
          <w:szCs w:val="28"/>
          <w:lang w:val="kk-KZ"/>
        </w:rPr>
        <w:tab/>
      </w:r>
      <w:r>
        <w:rPr>
          <w:i/>
          <w:color w:val="000000" w:themeColor="text1"/>
          <w:sz w:val="28"/>
          <w:szCs w:val="28"/>
          <w:lang w:val="kk-KZ"/>
        </w:rPr>
        <w:t>«</w:t>
      </w:r>
      <w:r w:rsidRPr="00285190">
        <w:rPr>
          <w:i/>
          <w:color w:val="000000" w:themeColor="text1"/>
          <w:sz w:val="28"/>
          <w:szCs w:val="28"/>
          <w:lang w:val="kk-KZ"/>
        </w:rPr>
        <w:t xml:space="preserve">Техникалық және кәсіптік білім беру ұйымдарында </w:t>
      </w:r>
      <w:r>
        <w:rPr>
          <w:i/>
          <w:color w:val="000000" w:themeColor="text1"/>
          <w:sz w:val="28"/>
          <w:szCs w:val="28"/>
          <w:lang w:val="kk-KZ"/>
        </w:rPr>
        <w:t>білім алушыларға жатақхана беру»</w:t>
      </w:r>
      <w:r w:rsidRPr="00285190">
        <w:rPr>
          <w:i/>
          <w:color w:val="000000" w:themeColor="text1"/>
          <w:sz w:val="28"/>
          <w:szCs w:val="28"/>
          <w:lang w:val="kk-KZ"/>
        </w:rPr>
        <w:t>.</w:t>
      </w:r>
    </w:p>
    <w:p w:rsidR="00E350C3" w:rsidRPr="00166C64" w:rsidRDefault="00E350C3" w:rsidP="00E350C3">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ab/>
        <w:t xml:space="preserve">2. </w:t>
      </w:r>
      <w:r w:rsidRPr="00285190">
        <w:rPr>
          <w:b/>
          <w:color w:val="000000" w:themeColor="text1"/>
          <w:sz w:val="28"/>
          <w:szCs w:val="28"/>
          <w:lang w:val="kk-KZ"/>
        </w:rPr>
        <w:t>Қызмет алушылармен жұмыс:</w:t>
      </w:r>
    </w:p>
    <w:p w:rsidR="00E350C3" w:rsidRPr="000F33F8"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 xml:space="preserve">1) </w:t>
      </w:r>
      <w:r w:rsidRPr="00285190">
        <w:rPr>
          <w:i/>
          <w:color w:val="000000" w:themeColor="text1"/>
          <w:sz w:val="28"/>
          <w:szCs w:val="28"/>
          <w:lang w:val="kk-KZ"/>
        </w:rPr>
        <w:t>Мемлекеттік қызметтер көрсету тәртібі туралы ақпаратқа қол жеткізу көздері мен орындары туралы мәліметтер</w:t>
      </w:r>
      <w:r w:rsidRPr="000F33F8">
        <w:rPr>
          <w:i/>
          <w:color w:val="000000" w:themeColor="text1"/>
          <w:sz w:val="28"/>
          <w:szCs w:val="28"/>
          <w:lang w:val="kk-KZ"/>
        </w:rPr>
        <w:t>.</w:t>
      </w: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color w:val="000000" w:themeColor="text1"/>
          <w:sz w:val="28"/>
          <w:szCs w:val="28"/>
          <w:lang w:val="kk-KZ"/>
        </w:rPr>
        <w:tab/>
      </w:r>
      <w:r w:rsidRPr="00285190">
        <w:rPr>
          <w:color w:val="000000" w:themeColor="text1"/>
          <w:sz w:val="28"/>
          <w:szCs w:val="28"/>
          <w:lang w:val="kk-KZ"/>
        </w:rPr>
        <w:t>Қызмет алушылар үшін барлық қажетті ақпарат, мемлекеттік қызмет көрсету стандарттары мен ережелері колледждің</w:t>
      </w:r>
      <w:r>
        <w:rPr>
          <w:color w:val="000000" w:themeColor="text1"/>
          <w:sz w:val="28"/>
          <w:szCs w:val="28"/>
          <w:lang w:val="kk-KZ"/>
        </w:rPr>
        <w:t xml:space="preserve"> «</w:t>
      </w:r>
      <w:r w:rsidRPr="00285190">
        <w:rPr>
          <w:color w:val="000000" w:themeColor="text1"/>
          <w:sz w:val="28"/>
          <w:szCs w:val="28"/>
          <w:lang w:val="kk-KZ"/>
        </w:rPr>
        <w:t>Мемлекеттік қызмет көрсету</w:t>
      </w:r>
      <w:r>
        <w:rPr>
          <w:color w:val="000000" w:themeColor="text1"/>
          <w:sz w:val="28"/>
          <w:szCs w:val="28"/>
          <w:lang w:val="kk-KZ"/>
        </w:rPr>
        <w:t>»</w:t>
      </w:r>
      <w:r w:rsidRPr="00285190">
        <w:rPr>
          <w:color w:val="000000" w:themeColor="text1"/>
          <w:sz w:val="28"/>
          <w:szCs w:val="28"/>
          <w:lang w:val="kk-KZ"/>
        </w:rPr>
        <w:t xml:space="preserve"> бөлімінде </w:t>
      </w:r>
      <w:r w:rsidRPr="00352E7B">
        <w:rPr>
          <w:color w:val="0070C0"/>
          <w:sz w:val="28"/>
          <w:szCs w:val="28"/>
          <w:lang w:val="kk-KZ"/>
        </w:rPr>
        <w:t>http://pt0001.esil.aqmoedu.kz /</w:t>
      </w:r>
      <w:r>
        <w:rPr>
          <w:color w:val="000000" w:themeColor="text1"/>
          <w:sz w:val="28"/>
          <w:szCs w:val="28"/>
          <w:lang w:val="kk-KZ"/>
        </w:rPr>
        <w:t xml:space="preserve"> </w:t>
      </w:r>
      <w:r w:rsidRPr="00285190">
        <w:rPr>
          <w:color w:val="000000" w:themeColor="text1"/>
          <w:sz w:val="28"/>
          <w:szCs w:val="28"/>
          <w:lang w:val="kk-KZ"/>
        </w:rPr>
        <w:t>ресми интернет-ресурсында орналастырылған. Мемлекеттік көрсетілетін қызметтердің стандарттары мен ережелері ақпараттық стендтерде де орналастырылған. Өзіне-өзі қызмет көрсету бұрышы жұмыс істейді.</w:t>
      </w: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ab/>
        <w:t>2</w:t>
      </w:r>
      <w:r w:rsidRPr="000F33F8">
        <w:rPr>
          <w:i/>
          <w:color w:val="000000" w:themeColor="text1"/>
          <w:sz w:val="28"/>
          <w:szCs w:val="28"/>
          <w:lang w:val="kk-KZ"/>
        </w:rPr>
        <w:t xml:space="preserve">) </w:t>
      </w:r>
      <w:r w:rsidRPr="00D825D7">
        <w:rPr>
          <w:i/>
          <w:color w:val="000000" w:themeColor="text1"/>
          <w:sz w:val="28"/>
          <w:szCs w:val="28"/>
          <w:lang w:val="kk-KZ"/>
        </w:rPr>
        <w:t>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b/>
          <w:color w:val="000000" w:themeColor="text1"/>
          <w:sz w:val="28"/>
          <w:szCs w:val="28"/>
          <w:lang w:val="kk-KZ"/>
        </w:rPr>
        <w:tab/>
      </w:r>
      <w:r w:rsidRPr="00024DCE">
        <w:rPr>
          <w:color w:val="000000" w:themeColor="text1"/>
          <w:sz w:val="28"/>
          <w:szCs w:val="28"/>
          <w:lang w:val="kk-KZ"/>
        </w:rPr>
        <w:t xml:space="preserve"> </w:t>
      </w:r>
      <w:r w:rsidRPr="00D825D7">
        <w:rPr>
          <w:sz w:val="28"/>
          <w:szCs w:val="28"/>
          <w:lang w:val="kk-KZ"/>
        </w:rPr>
        <w:t xml:space="preserve">2021 жылы білім беру ұйымы БАҚ-та 1 мақала жариялады, Мемлекеттік қызмет көрсету мәселелері бойынша 1 кеңес, колледждің </w:t>
      </w:r>
      <w:r>
        <w:rPr>
          <w:sz w:val="28"/>
          <w:szCs w:val="28"/>
          <w:lang w:val="kk-KZ"/>
        </w:rPr>
        <w:t>ресми интернет-ресурстарында 4 т</w:t>
      </w:r>
      <w:r w:rsidRPr="00D825D7">
        <w:rPr>
          <w:sz w:val="28"/>
          <w:szCs w:val="28"/>
          <w:lang w:val="kk-KZ"/>
        </w:rPr>
        <w:t>ікелей эфир өткізді.</w:t>
      </w: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tab/>
        <w:t>3. </w:t>
      </w:r>
      <w:r w:rsidRPr="00D825D7">
        <w:rPr>
          <w:b/>
          <w:sz w:val="28"/>
          <w:szCs w:val="28"/>
          <w:lang w:val="kk-KZ"/>
        </w:rPr>
        <w:t>Мемлекеттік қызметтер көрсету процестерін жетілдіру жөніндегі қызмет.</w:t>
      </w:r>
    </w:p>
    <w:p w:rsidR="00E350C3" w:rsidRPr="000F33F8"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lastRenderedPageBreak/>
        <w:tab/>
      </w:r>
      <w:r w:rsidRPr="000F33F8">
        <w:rPr>
          <w:i/>
          <w:sz w:val="28"/>
          <w:szCs w:val="28"/>
          <w:lang w:val="kk-KZ"/>
        </w:rPr>
        <w:t xml:space="preserve">1)  </w:t>
      </w:r>
      <w:r w:rsidRPr="00D825D7">
        <w:rPr>
          <w:i/>
          <w:sz w:val="28"/>
          <w:szCs w:val="28"/>
          <w:lang w:val="kk-KZ"/>
        </w:rPr>
        <w:t>Мемлекеттік қызметтер көрсету процестерін оңтайландыру және автоматтандыру нәтижелері.</w:t>
      </w:r>
    </w:p>
    <w:p w:rsidR="00E350C3" w:rsidRPr="00024DCE" w:rsidRDefault="00E350C3" w:rsidP="00E350C3">
      <w:pPr>
        <w:pStyle w:val="ab"/>
        <w:pBdr>
          <w:bottom w:val="single" w:sz="4" w:space="31" w:color="FFFFFF"/>
        </w:pBdr>
        <w:tabs>
          <w:tab w:val="left" w:pos="1134"/>
          <w:tab w:val="left" w:pos="1276"/>
          <w:tab w:val="center" w:pos="5032"/>
        </w:tabs>
        <w:spacing w:after="0"/>
        <w:ind w:left="0" w:firstLine="680"/>
        <w:jc w:val="both"/>
        <w:rPr>
          <w:sz w:val="28"/>
          <w:szCs w:val="28"/>
          <w:lang w:val="kk-KZ"/>
        </w:rPr>
      </w:pPr>
      <w:r>
        <w:rPr>
          <w:sz w:val="28"/>
          <w:szCs w:val="28"/>
          <w:lang w:val="kk-KZ"/>
        </w:rPr>
        <w:tab/>
      </w:r>
      <w:r w:rsidRPr="00D825D7">
        <w:rPr>
          <w:rFonts w:eastAsia="Calibri"/>
          <w:sz w:val="28"/>
          <w:szCs w:val="28"/>
          <w:lang w:val="kk-KZ" w:eastAsia="en-US"/>
        </w:rPr>
        <w:t>Сыбайлас жемқорлық тәуекелдерін төмендету және Мемлекеттік қызмет көрсету сапасын арттыру мақсатында 2020 жылдан бастап білім беру ұйымында ҚР БҒМ ММ АЖО Қазақстан Республикасы Білім және ғылым министрлігінің жүйесі жұмыс істейді, онда 3 мемлекеттік қызмет қолжетімді.</w:t>
      </w:r>
    </w:p>
    <w:p w:rsidR="00E350C3" w:rsidRDefault="00E350C3" w:rsidP="00E350C3">
      <w:pPr>
        <w:pStyle w:val="ab"/>
        <w:pBdr>
          <w:bottom w:val="single" w:sz="4" w:space="31" w:color="FFFFFF"/>
        </w:pBdr>
        <w:tabs>
          <w:tab w:val="left" w:pos="1134"/>
          <w:tab w:val="left" w:pos="1276"/>
          <w:tab w:val="center" w:pos="5032"/>
        </w:tabs>
        <w:spacing w:after="0"/>
        <w:ind w:left="0" w:firstLine="680"/>
        <w:jc w:val="both"/>
        <w:rPr>
          <w:sz w:val="28"/>
          <w:szCs w:val="28"/>
          <w:lang w:val="kk-KZ"/>
        </w:rPr>
      </w:pPr>
      <w:r w:rsidRPr="00D825D7">
        <w:rPr>
          <w:sz w:val="28"/>
          <w:szCs w:val="28"/>
          <w:lang w:val="kk-KZ"/>
        </w:rPr>
        <w:t xml:space="preserve">Бұдан басқа, </w:t>
      </w:r>
      <w:r>
        <w:rPr>
          <w:sz w:val="28"/>
          <w:szCs w:val="28"/>
          <w:lang w:val="kk-KZ"/>
        </w:rPr>
        <w:t>«</w:t>
      </w:r>
      <w:r w:rsidRPr="00D825D7">
        <w:rPr>
          <w:sz w:val="28"/>
          <w:szCs w:val="28"/>
          <w:lang w:val="kk-KZ"/>
        </w:rPr>
        <w:t>College Smart Nation</w:t>
      </w:r>
      <w:r>
        <w:rPr>
          <w:sz w:val="28"/>
          <w:szCs w:val="28"/>
          <w:lang w:val="kk-KZ"/>
        </w:rPr>
        <w:t>»</w:t>
      </w:r>
      <w:r w:rsidRPr="00D825D7">
        <w:rPr>
          <w:sz w:val="28"/>
          <w:szCs w:val="28"/>
          <w:lang w:val="kk-KZ"/>
        </w:rPr>
        <w:t xml:space="preserve"> ақпараттық жүйесінде 8 мемлекеттік қызмет автоматтандырылды, ол колледждерде оқу процесін цифрлық форматта автоматтандыруға мүмкіндік берді: талапкерлерден құжаттарды қабылдау, оқуға қабылдау, оқудан шығару бұйрықтары; оқу жоспарлары, журналдар.</w:t>
      </w: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b/>
          <w:sz w:val="28"/>
          <w:szCs w:val="28"/>
          <w:lang w:val="kk-KZ"/>
        </w:rPr>
        <w:tab/>
      </w:r>
      <w:r w:rsidRPr="00E457BC">
        <w:rPr>
          <w:i/>
          <w:sz w:val="28"/>
          <w:szCs w:val="28"/>
          <w:lang w:val="kk-KZ"/>
        </w:rPr>
        <w:t xml:space="preserve">2) </w:t>
      </w:r>
      <w:r w:rsidRPr="00D825D7">
        <w:rPr>
          <w:i/>
          <w:sz w:val="28"/>
          <w:szCs w:val="28"/>
          <w:lang w:val="kk-KZ"/>
        </w:rPr>
        <w:t>Мемлекеттік қызмет көрсету саласында қызметкерлердің біліктілігін арттыруға бағытталған іс-шаралар.</w:t>
      </w:r>
    </w:p>
    <w:p w:rsidR="00E350C3" w:rsidRDefault="00E350C3" w:rsidP="00E350C3">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sz w:val="28"/>
          <w:szCs w:val="28"/>
          <w:lang w:val="kk-KZ"/>
        </w:rPr>
        <w:tab/>
      </w:r>
      <w:r w:rsidRPr="00D825D7">
        <w:rPr>
          <w:sz w:val="28"/>
          <w:szCs w:val="28"/>
          <w:lang w:val="kk-KZ"/>
        </w:rPr>
        <w:t>Колледжде 4 қызметкер мемлекеттік қызмет көрсетеді, олар қажетті компьютерлік техникамен қамтамасыз етілген. Мемлекеттік қызметтерді көрсетуге жауапты барлық қызметкерлердің тиісті біліктілікті арттыру курстары бойынша өзекті сертификаттары бар.</w:t>
      </w:r>
    </w:p>
    <w:p w:rsidR="00E350C3" w:rsidRPr="002235BA" w:rsidRDefault="00E350C3" w:rsidP="002235BA">
      <w:pPr>
        <w:pStyle w:val="ae"/>
        <w:jc w:val="both"/>
        <w:rPr>
          <w:rFonts w:ascii="Times New Roman" w:hAnsi="Times New Roman" w:cs="Times New Roman"/>
          <w:b/>
          <w:sz w:val="28"/>
          <w:shd w:val="clear" w:color="auto" w:fill="FFFFFF"/>
          <w:lang w:val="kk-KZ"/>
        </w:rPr>
      </w:pPr>
      <w:r>
        <w:rPr>
          <w:color w:val="000000" w:themeColor="text1"/>
          <w:lang w:val="kk-KZ"/>
        </w:rPr>
        <w:tab/>
      </w:r>
      <w:r w:rsidRPr="002235BA">
        <w:rPr>
          <w:rFonts w:ascii="Times New Roman" w:hAnsi="Times New Roman" w:cs="Times New Roman"/>
          <w:b/>
          <w:sz w:val="28"/>
          <w:shd w:val="clear" w:color="auto" w:fill="FFFFFF"/>
          <w:lang w:val="kk-KZ"/>
        </w:rPr>
        <w:t>4. Мемлекеттік қызмет көрсету сапасын бақылау.</w:t>
      </w:r>
    </w:p>
    <w:p w:rsidR="00E350C3" w:rsidRPr="002235BA" w:rsidRDefault="00E350C3" w:rsidP="002235BA">
      <w:pPr>
        <w:pStyle w:val="ae"/>
        <w:jc w:val="both"/>
        <w:rPr>
          <w:rFonts w:ascii="Times New Roman" w:hAnsi="Times New Roman" w:cs="Times New Roman"/>
          <w:i/>
          <w:sz w:val="28"/>
          <w:shd w:val="clear" w:color="auto" w:fill="FFFFFF"/>
          <w:lang w:val="kk-KZ"/>
        </w:rPr>
      </w:pPr>
      <w:r w:rsidRPr="002235BA">
        <w:rPr>
          <w:rFonts w:ascii="Times New Roman" w:hAnsi="Times New Roman" w:cs="Times New Roman"/>
          <w:i/>
          <w:sz w:val="28"/>
          <w:lang w:val="kk-KZ"/>
        </w:rPr>
        <w:tab/>
        <w:t>1)</w:t>
      </w:r>
      <w:r w:rsidRPr="002235BA">
        <w:rPr>
          <w:rFonts w:ascii="Times New Roman" w:hAnsi="Times New Roman" w:cs="Times New Roman"/>
          <w:i/>
          <w:sz w:val="28"/>
          <w:shd w:val="clear" w:color="auto" w:fill="FFFFFF"/>
          <w:lang w:val="kk-KZ"/>
        </w:rPr>
        <w:t xml:space="preserve"> Мемлекеттік қызметтер көрсету мәселелері бойынша көрсетілетін қызметті алушылардың шағымдары туралы ақпарат.</w:t>
      </w:r>
    </w:p>
    <w:p w:rsidR="00E350C3" w:rsidRPr="002235BA" w:rsidRDefault="00E350C3" w:rsidP="002235BA">
      <w:pPr>
        <w:pStyle w:val="ae"/>
        <w:jc w:val="both"/>
        <w:rPr>
          <w:rFonts w:ascii="Times New Roman" w:hAnsi="Times New Roman" w:cs="Times New Roman"/>
          <w:i/>
          <w:sz w:val="28"/>
          <w:shd w:val="clear" w:color="auto" w:fill="FFFFFF"/>
          <w:lang w:val="kk-KZ"/>
        </w:rPr>
      </w:pPr>
      <w:r w:rsidRPr="002235BA">
        <w:rPr>
          <w:rFonts w:ascii="Times New Roman" w:hAnsi="Times New Roman" w:cs="Times New Roman"/>
          <w:i/>
          <w:sz w:val="28"/>
          <w:shd w:val="clear" w:color="auto" w:fill="FFFFFF"/>
          <w:lang w:val="kk-KZ"/>
        </w:rPr>
        <w:tab/>
        <w:t>2) Мемлекеттік қызметтер көрсету сапасына қоғамдық мониторинг нәтижелері.</w:t>
      </w:r>
    </w:p>
    <w:p w:rsidR="00E350C3" w:rsidRPr="002235BA" w:rsidRDefault="00E350C3" w:rsidP="002235BA">
      <w:pPr>
        <w:pStyle w:val="ae"/>
        <w:jc w:val="both"/>
        <w:rPr>
          <w:rFonts w:ascii="Times New Roman" w:hAnsi="Times New Roman" w:cs="Times New Roman"/>
          <w:color w:val="00000A"/>
          <w:sz w:val="28"/>
          <w:shd w:val="clear" w:color="auto" w:fill="FFFFFF"/>
          <w:lang w:val="kk-KZ"/>
        </w:rPr>
      </w:pPr>
      <w:r w:rsidRPr="002235BA">
        <w:rPr>
          <w:rFonts w:ascii="Times New Roman" w:hAnsi="Times New Roman" w:cs="Times New Roman"/>
          <w:color w:val="00000A"/>
          <w:sz w:val="28"/>
          <w:shd w:val="clear" w:color="auto" w:fill="FFFFFF"/>
          <w:lang w:val="kk-KZ"/>
        </w:rPr>
        <w:tab/>
        <w:t xml:space="preserve">2021 жылы Мемлекеттік қызмет көрсету мерзімдерін бұзу анықталған жоқ. Мемлекеттік қызметтерді бұзушылықтарға жол бермеу бойынша қажетті шаралар қабылдануда. </w:t>
      </w:r>
    </w:p>
    <w:p w:rsidR="00E350C3" w:rsidRPr="002235BA" w:rsidRDefault="00E350C3" w:rsidP="002235BA">
      <w:pPr>
        <w:pStyle w:val="ae"/>
        <w:jc w:val="both"/>
        <w:rPr>
          <w:rFonts w:ascii="Times New Roman" w:hAnsi="Times New Roman" w:cs="Times New Roman"/>
          <w:color w:val="00000A"/>
          <w:sz w:val="28"/>
          <w:shd w:val="clear" w:color="auto" w:fill="FFFFFF"/>
          <w:lang w:val="kk-KZ"/>
        </w:rPr>
      </w:pPr>
      <w:r w:rsidRPr="002235BA">
        <w:rPr>
          <w:rFonts w:ascii="Times New Roman" w:hAnsi="Times New Roman" w:cs="Times New Roman"/>
          <w:color w:val="00000A"/>
          <w:sz w:val="28"/>
          <w:shd w:val="clear" w:color="auto" w:fill="FFFFFF"/>
          <w:lang w:val="kk-KZ"/>
        </w:rPr>
        <w:tab/>
      </w:r>
      <w:r w:rsidRPr="002235BA">
        <w:rPr>
          <w:rFonts w:ascii="Times New Roman" w:hAnsi="Times New Roman" w:cs="Times New Roman"/>
          <w:b/>
          <w:color w:val="00000A"/>
          <w:sz w:val="28"/>
          <w:shd w:val="clear" w:color="auto" w:fill="FFFFFF"/>
          <w:lang w:val="kk-KZ"/>
        </w:rPr>
        <w:t>5. Мемлекеттік қызметтер көрсетудің одан әрі тиімділігінің</w:t>
      </w:r>
      <w:r w:rsidRPr="002235BA">
        <w:rPr>
          <w:rFonts w:ascii="Times New Roman" w:hAnsi="Times New Roman" w:cs="Times New Roman"/>
          <w:color w:val="00000A"/>
          <w:sz w:val="28"/>
          <w:shd w:val="clear" w:color="auto" w:fill="FFFFFF"/>
          <w:lang w:val="kk-KZ"/>
        </w:rPr>
        <w:t xml:space="preserve"> перспективалары және сапасына көрсетілетін қызметті алушылардың қанағаттануын арттыру.</w:t>
      </w:r>
    </w:p>
    <w:p w:rsidR="00E350C3" w:rsidRPr="002235BA" w:rsidRDefault="00E350C3" w:rsidP="002235BA">
      <w:pPr>
        <w:pStyle w:val="ae"/>
        <w:jc w:val="both"/>
        <w:rPr>
          <w:rFonts w:ascii="Times New Roman" w:hAnsi="Times New Roman" w:cs="Times New Roman"/>
          <w:color w:val="000000" w:themeColor="text1"/>
          <w:sz w:val="28"/>
          <w:lang w:val="kk-KZ"/>
        </w:rPr>
      </w:pPr>
      <w:r w:rsidRPr="002235BA">
        <w:rPr>
          <w:rFonts w:ascii="Times New Roman" w:hAnsi="Times New Roman" w:cs="Times New Roman"/>
          <w:color w:val="00000A"/>
          <w:sz w:val="28"/>
          <w:shd w:val="clear" w:color="auto" w:fill="FFFFFF"/>
          <w:lang w:val="kk-KZ"/>
        </w:rPr>
        <w:tab/>
        <w:t>Қызмет алушылардың қанағаттанушылығын арттыру және Мемлекеттік қызметтерді көрсету сапасын арттыру мақсатында 2022 жылы колледж Ақмола облысы білім басқармасының  бақылау іс-шаралар жоспарына сәйкес жеке және заңды тұлғаларды қолжетімді және сапалы мемлекеттік қызметтермен қамтамасыз ету бойынша жұмысты жалғастыратын болады.</w:t>
      </w:r>
    </w:p>
    <w:p w:rsidR="00E350C3" w:rsidRDefault="00E350C3" w:rsidP="00E350C3">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Директор м.а.                                                                             Н. Гойко</w:t>
      </w:r>
    </w:p>
    <w:p w:rsidR="00E350C3" w:rsidRDefault="00E350C3" w:rsidP="00E350C3">
      <w:pPr>
        <w:spacing w:after="0" w:line="240" w:lineRule="auto"/>
        <w:contextualSpacing/>
        <w:jc w:val="center"/>
        <w:rPr>
          <w:rFonts w:ascii="Times New Roman" w:hAnsi="Times New Roman" w:cs="Times New Roman"/>
          <w:b/>
          <w:sz w:val="28"/>
          <w:szCs w:val="28"/>
          <w:lang w:val="kk-KZ"/>
        </w:rPr>
      </w:pPr>
    </w:p>
    <w:p w:rsidR="00E350C3" w:rsidRPr="008E2887" w:rsidRDefault="00E350C3" w:rsidP="00E350C3">
      <w:pPr>
        <w:spacing w:after="0" w:line="240" w:lineRule="auto"/>
        <w:contextualSpacing/>
        <w:jc w:val="center"/>
        <w:rPr>
          <w:rFonts w:ascii="Times New Roman" w:hAnsi="Times New Roman" w:cs="Times New Roman"/>
          <w:b/>
          <w:sz w:val="28"/>
          <w:szCs w:val="28"/>
          <w:lang w:val="kk-KZ"/>
        </w:rPr>
      </w:pPr>
    </w:p>
    <w:p w:rsidR="00E350C3" w:rsidRDefault="008C4D8A" w:rsidP="008769E2">
      <w:pPr>
        <w:spacing w:after="0" w:line="276"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E350C3" w:rsidRDefault="00E350C3" w:rsidP="008769E2">
      <w:pPr>
        <w:spacing w:after="0" w:line="276" w:lineRule="auto"/>
        <w:jc w:val="center"/>
        <w:rPr>
          <w:rFonts w:ascii="Times New Roman" w:eastAsia="Times New Roman" w:hAnsi="Times New Roman" w:cs="Times New Roman"/>
          <w:b/>
          <w:sz w:val="28"/>
          <w:szCs w:val="28"/>
          <w:lang w:val="kk-KZ" w:eastAsia="ru-RU"/>
        </w:rPr>
      </w:pPr>
    </w:p>
    <w:p w:rsidR="00885B07" w:rsidRDefault="00885B07" w:rsidP="008769E2">
      <w:pPr>
        <w:spacing w:after="0" w:line="276" w:lineRule="auto"/>
        <w:jc w:val="center"/>
        <w:rPr>
          <w:rFonts w:ascii="Times New Roman" w:eastAsia="Times New Roman" w:hAnsi="Times New Roman" w:cs="Times New Roman"/>
          <w:b/>
          <w:sz w:val="28"/>
          <w:szCs w:val="28"/>
          <w:lang w:val="kk-KZ" w:eastAsia="ru-RU"/>
        </w:rPr>
      </w:pPr>
    </w:p>
    <w:p w:rsidR="00E350C3" w:rsidRDefault="008C4D8A" w:rsidP="008769E2">
      <w:pPr>
        <w:spacing w:after="0" w:line="276"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E350C3" w:rsidRDefault="00E350C3" w:rsidP="008769E2">
      <w:pPr>
        <w:spacing w:after="0" w:line="276" w:lineRule="auto"/>
        <w:jc w:val="center"/>
        <w:rPr>
          <w:rFonts w:ascii="Times New Roman" w:eastAsia="Times New Roman" w:hAnsi="Times New Roman" w:cs="Times New Roman"/>
          <w:b/>
          <w:sz w:val="28"/>
          <w:szCs w:val="28"/>
          <w:lang w:val="kk-KZ" w:eastAsia="ru-RU"/>
        </w:rPr>
      </w:pPr>
    </w:p>
    <w:p w:rsidR="00DB4B63" w:rsidRDefault="000A6B5F" w:rsidP="008769E2">
      <w:pPr>
        <w:spacing w:after="0" w:line="276"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Отчет</w:t>
      </w:r>
      <w:r w:rsidR="001111E6" w:rsidRPr="00165768">
        <w:rPr>
          <w:rFonts w:ascii="Times New Roman" w:eastAsia="Times New Roman" w:hAnsi="Times New Roman" w:cs="Times New Roman"/>
          <w:b/>
          <w:sz w:val="28"/>
          <w:szCs w:val="28"/>
          <w:lang w:val="kk-KZ" w:eastAsia="ru-RU"/>
        </w:rPr>
        <w:t xml:space="preserve"> </w:t>
      </w:r>
      <w:r w:rsidR="00DB4B63">
        <w:rPr>
          <w:rFonts w:ascii="Times New Roman" w:eastAsia="Times New Roman" w:hAnsi="Times New Roman" w:cs="Times New Roman"/>
          <w:b/>
          <w:sz w:val="28"/>
          <w:szCs w:val="28"/>
          <w:lang w:val="kk-KZ" w:eastAsia="ru-RU"/>
        </w:rPr>
        <w:t>ГККП «Агротехнический колледж, город Есиль»</w:t>
      </w:r>
    </w:p>
    <w:p w:rsidR="00DB4B63" w:rsidRDefault="00DB4B63" w:rsidP="008769E2">
      <w:pPr>
        <w:spacing w:after="0" w:line="276"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при управлении образования Акмолинской области</w:t>
      </w:r>
    </w:p>
    <w:p w:rsidR="004732FD" w:rsidRDefault="001111E6" w:rsidP="00DB4B63">
      <w:pPr>
        <w:spacing w:after="0" w:line="276" w:lineRule="auto"/>
        <w:jc w:val="center"/>
        <w:rPr>
          <w:rFonts w:ascii="Times New Roman" w:eastAsia="Times New Roman" w:hAnsi="Times New Roman" w:cs="Times New Roman"/>
          <w:b/>
          <w:sz w:val="28"/>
          <w:szCs w:val="28"/>
          <w:lang w:val="kk-KZ" w:eastAsia="ru-RU"/>
        </w:rPr>
      </w:pPr>
      <w:r w:rsidRPr="00165768">
        <w:rPr>
          <w:rFonts w:ascii="Times New Roman" w:eastAsia="Times New Roman" w:hAnsi="Times New Roman" w:cs="Times New Roman"/>
          <w:b/>
          <w:sz w:val="28"/>
          <w:szCs w:val="28"/>
          <w:lang w:val="kk-KZ" w:eastAsia="ru-RU"/>
        </w:rPr>
        <w:t>по</w:t>
      </w:r>
      <w:r w:rsidR="00422FED">
        <w:rPr>
          <w:rFonts w:ascii="Times New Roman" w:eastAsia="Times New Roman" w:hAnsi="Times New Roman" w:cs="Times New Roman"/>
          <w:b/>
          <w:sz w:val="28"/>
          <w:szCs w:val="28"/>
          <w:lang w:val="kk-KZ" w:eastAsia="ru-RU"/>
        </w:rPr>
        <w:t xml:space="preserve"> государственным услугам за 2021</w:t>
      </w:r>
      <w:r w:rsidRPr="00165768">
        <w:rPr>
          <w:rFonts w:ascii="Times New Roman" w:eastAsia="Times New Roman" w:hAnsi="Times New Roman" w:cs="Times New Roman"/>
          <w:b/>
          <w:sz w:val="28"/>
          <w:szCs w:val="28"/>
          <w:lang w:val="kk-KZ" w:eastAsia="ru-RU"/>
        </w:rPr>
        <w:t xml:space="preserve"> год.</w:t>
      </w:r>
    </w:p>
    <w:p w:rsidR="00DB4B63" w:rsidRPr="00DB4B63" w:rsidRDefault="00DB4B63" w:rsidP="00DB4B63">
      <w:pPr>
        <w:spacing w:after="0" w:line="276" w:lineRule="auto"/>
        <w:jc w:val="center"/>
        <w:rPr>
          <w:rFonts w:ascii="Times New Roman" w:eastAsia="Times New Roman" w:hAnsi="Times New Roman" w:cs="Times New Roman"/>
          <w:b/>
          <w:sz w:val="28"/>
          <w:szCs w:val="28"/>
          <w:lang w:val="kk-KZ" w:eastAsia="ru-RU"/>
        </w:rPr>
      </w:pPr>
    </w:p>
    <w:p w:rsidR="006D7CEB" w:rsidRPr="00DB4B63" w:rsidRDefault="000F33F8" w:rsidP="00DB4B63">
      <w:pPr>
        <w:pStyle w:val="ae"/>
        <w:rPr>
          <w:rFonts w:ascii="Times New Roman" w:hAnsi="Times New Roman" w:cs="Times New Roman"/>
          <w:sz w:val="28"/>
        </w:rPr>
      </w:pPr>
      <w:r>
        <w:rPr>
          <w:lang w:val="kk-KZ"/>
        </w:rPr>
        <w:tab/>
      </w:r>
      <w:r w:rsidRPr="00DB4B63">
        <w:rPr>
          <w:rFonts w:ascii="Times New Roman" w:hAnsi="Times New Roman" w:cs="Times New Roman"/>
          <w:sz w:val="28"/>
        </w:rPr>
        <w:t>1</w:t>
      </w:r>
      <w:r w:rsidR="00B51DB5" w:rsidRPr="00DB4B63">
        <w:rPr>
          <w:rFonts w:ascii="Times New Roman" w:hAnsi="Times New Roman" w:cs="Times New Roman"/>
          <w:sz w:val="28"/>
          <w:lang w:val="kk-KZ"/>
        </w:rPr>
        <w:t>.</w:t>
      </w:r>
      <w:r w:rsidR="00857632" w:rsidRPr="00DB4B63">
        <w:rPr>
          <w:rFonts w:ascii="Times New Roman" w:hAnsi="Times New Roman" w:cs="Times New Roman"/>
          <w:sz w:val="28"/>
          <w:lang w:val="kk-KZ"/>
        </w:rPr>
        <w:t xml:space="preserve"> </w:t>
      </w:r>
      <w:r w:rsidR="004732FD" w:rsidRPr="00DB4B63">
        <w:rPr>
          <w:rFonts w:ascii="Times New Roman" w:hAnsi="Times New Roman" w:cs="Times New Roman"/>
          <w:sz w:val="28"/>
          <w:lang w:val="kk-KZ"/>
        </w:rPr>
        <w:t xml:space="preserve">Общие положения </w:t>
      </w:r>
    </w:p>
    <w:p w:rsidR="00EC4857" w:rsidRPr="00DB4B63" w:rsidRDefault="00400A29" w:rsidP="00DB4B63">
      <w:pPr>
        <w:pStyle w:val="ae"/>
        <w:jc w:val="both"/>
        <w:rPr>
          <w:rFonts w:ascii="Times New Roman" w:eastAsia="Times New Roman" w:hAnsi="Times New Roman" w:cs="Times New Roman"/>
          <w:sz w:val="28"/>
          <w:lang w:val="kk-KZ" w:eastAsia="ru-RU"/>
        </w:rPr>
      </w:pPr>
      <w:r w:rsidRPr="00DB4B63">
        <w:rPr>
          <w:rFonts w:ascii="Times New Roman" w:hAnsi="Times New Roman" w:cs="Times New Roman"/>
          <w:sz w:val="28"/>
          <w:lang w:val="kk-KZ"/>
        </w:rPr>
        <w:tab/>
      </w:r>
      <w:r w:rsidR="00DB4B63">
        <w:rPr>
          <w:rFonts w:ascii="Times New Roman" w:hAnsi="Times New Roman" w:cs="Times New Roman"/>
          <w:i/>
          <w:sz w:val="28"/>
          <w:lang w:val="kk-KZ"/>
        </w:rPr>
        <w:t>1)Сведения об услугодателе</w:t>
      </w:r>
      <w:r w:rsidR="00EC4857" w:rsidRPr="00DB4B63">
        <w:rPr>
          <w:rFonts w:ascii="Times New Roman" w:hAnsi="Times New Roman" w:cs="Times New Roman"/>
          <w:i/>
          <w:sz w:val="28"/>
          <w:lang w:val="kk-KZ"/>
        </w:rPr>
        <w:t>:</w:t>
      </w:r>
      <w:r w:rsidR="00EC4857" w:rsidRPr="00DB4B63">
        <w:rPr>
          <w:rFonts w:ascii="Times New Roman" w:hAnsi="Times New Roman" w:cs="Times New Roman"/>
          <w:sz w:val="28"/>
          <w:lang w:val="kk-KZ"/>
        </w:rPr>
        <w:t xml:space="preserve"> </w:t>
      </w:r>
      <w:r w:rsidR="00DB4B63">
        <w:rPr>
          <w:rFonts w:ascii="Times New Roman" w:hAnsi="Times New Roman" w:cs="Times New Roman"/>
          <w:sz w:val="28"/>
          <w:lang w:val="kk-KZ"/>
        </w:rPr>
        <w:t>ГККП «</w:t>
      </w:r>
      <w:r w:rsidR="00DB4B63" w:rsidRPr="00DB4B63">
        <w:rPr>
          <w:rFonts w:ascii="Times New Roman" w:eastAsia="Times New Roman" w:hAnsi="Times New Roman" w:cs="Times New Roman"/>
          <w:sz w:val="28"/>
          <w:lang w:val="kk-KZ" w:eastAsia="ru-RU"/>
        </w:rPr>
        <w:t xml:space="preserve">Агротехнический колледж, город Есиль» при управлении образования Акмолинской области. </w:t>
      </w:r>
      <w:r w:rsidR="00EC4857" w:rsidRPr="00DB4B63">
        <w:rPr>
          <w:rFonts w:ascii="Times New Roman" w:hAnsi="Times New Roman" w:cs="Times New Roman"/>
          <w:sz w:val="28"/>
          <w:lang w:val="kk-KZ"/>
        </w:rPr>
        <w:t>Юридический адрес</w:t>
      </w:r>
      <w:r w:rsidR="00DB4B63">
        <w:rPr>
          <w:rFonts w:ascii="Times New Roman" w:hAnsi="Times New Roman" w:cs="Times New Roman"/>
          <w:sz w:val="28"/>
          <w:lang w:val="kk-KZ"/>
        </w:rPr>
        <w:t>: Акмолинская область,</w:t>
      </w:r>
      <w:r w:rsidR="00EC4857" w:rsidRPr="00DB4B63">
        <w:rPr>
          <w:rFonts w:ascii="Times New Roman" w:hAnsi="Times New Roman" w:cs="Times New Roman"/>
          <w:sz w:val="28"/>
          <w:lang w:val="kk-KZ"/>
        </w:rPr>
        <w:t xml:space="preserve"> </w:t>
      </w:r>
      <w:r w:rsidR="00DB4B63">
        <w:rPr>
          <w:rFonts w:ascii="Times New Roman" w:hAnsi="Times New Roman" w:cs="Times New Roman"/>
          <w:sz w:val="28"/>
          <w:lang w:val="kk-KZ"/>
        </w:rPr>
        <w:t xml:space="preserve">Есильский район, </w:t>
      </w:r>
      <w:r w:rsidR="00EC4857" w:rsidRPr="00DB4B63">
        <w:rPr>
          <w:rFonts w:ascii="Times New Roman" w:hAnsi="Times New Roman" w:cs="Times New Roman"/>
          <w:sz w:val="28"/>
          <w:lang w:val="kk-KZ"/>
        </w:rPr>
        <w:t xml:space="preserve">город </w:t>
      </w:r>
      <w:r w:rsidR="00DB4B63">
        <w:rPr>
          <w:rFonts w:ascii="Times New Roman" w:hAnsi="Times New Roman" w:cs="Times New Roman"/>
          <w:sz w:val="28"/>
          <w:lang w:val="kk-KZ"/>
        </w:rPr>
        <w:t>Есиль</w:t>
      </w:r>
      <w:r w:rsidR="00EC4857" w:rsidRPr="00DB4B63">
        <w:rPr>
          <w:rFonts w:ascii="Times New Roman" w:hAnsi="Times New Roman" w:cs="Times New Roman"/>
          <w:sz w:val="28"/>
          <w:lang w:val="kk-KZ"/>
        </w:rPr>
        <w:t xml:space="preserve">, </w:t>
      </w:r>
      <w:r w:rsidR="00DB4B63">
        <w:rPr>
          <w:rFonts w:ascii="Times New Roman" w:hAnsi="Times New Roman" w:cs="Times New Roman"/>
          <w:sz w:val="28"/>
          <w:lang w:val="kk-KZ"/>
        </w:rPr>
        <w:t>микрорайон</w:t>
      </w:r>
      <w:r w:rsidR="00EC4857" w:rsidRPr="00DB4B63">
        <w:rPr>
          <w:rFonts w:ascii="Times New Roman" w:hAnsi="Times New Roman" w:cs="Times New Roman"/>
          <w:sz w:val="28"/>
          <w:lang w:val="kk-KZ"/>
        </w:rPr>
        <w:t xml:space="preserve"> </w:t>
      </w:r>
      <w:r w:rsidR="00DB4B63">
        <w:rPr>
          <w:rFonts w:ascii="Times New Roman" w:hAnsi="Times New Roman" w:cs="Times New Roman"/>
          <w:sz w:val="28"/>
          <w:lang w:val="kk-KZ"/>
        </w:rPr>
        <w:t>«Жастар»,</w:t>
      </w:r>
      <w:r w:rsidR="00EC4857" w:rsidRPr="00DB4B63">
        <w:rPr>
          <w:rFonts w:ascii="Times New Roman" w:hAnsi="Times New Roman" w:cs="Times New Roman"/>
          <w:sz w:val="28"/>
          <w:lang w:val="kk-KZ"/>
        </w:rPr>
        <w:t xml:space="preserve"> 1</w:t>
      </w:r>
      <w:r w:rsidR="00DB4B63">
        <w:rPr>
          <w:rFonts w:ascii="Times New Roman" w:hAnsi="Times New Roman" w:cs="Times New Roman"/>
          <w:sz w:val="28"/>
          <w:lang w:val="kk-KZ"/>
        </w:rPr>
        <w:t>7 А</w:t>
      </w:r>
      <w:r w:rsidR="00EC4857" w:rsidRPr="00DB4B63">
        <w:rPr>
          <w:rFonts w:ascii="Times New Roman" w:hAnsi="Times New Roman" w:cs="Times New Roman"/>
          <w:sz w:val="28"/>
          <w:lang w:val="kk-KZ"/>
        </w:rPr>
        <w:t xml:space="preserve">. </w:t>
      </w:r>
    </w:p>
    <w:p w:rsidR="00DB4B63" w:rsidRDefault="00400A29" w:rsidP="00DB4B63">
      <w:pPr>
        <w:pStyle w:val="ae"/>
        <w:jc w:val="both"/>
        <w:rPr>
          <w:lang w:val="kk-KZ"/>
        </w:rPr>
      </w:pPr>
      <w:r>
        <w:rPr>
          <w:lang w:val="kk-KZ"/>
        </w:rPr>
        <w:tab/>
      </w:r>
    </w:p>
    <w:p w:rsidR="004F1356" w:rsidRPr="008050FE" w:rsidRDefault="008050FE" w:rsidP="00DB4B63">
      <w:pPr>
        <w:pStyle w:val="ae"/>
        <w:ind w:firstLine="708"/>
        <w:jc w:val="both"/>
        <w:rPr>
          <w:rFonts w:ascii="Times New Roman" w:hAnsi="Times New Roman" w:cs="Times New Roman"/>
          <w:i/>
          <w:sz w:val="28"/>
          <w:lang w:val="kk-KZ"/>
        </w:rPr>
      </w:pPr>
      <w:r w:rsidRPr="008050FE">
        <w:rPr>
          <w:rFonts w:ascii="Times New Roman" w:hAnsi="Times New Roman" w:cs="Times New Roman"/>
          <w:i/>
          <w:sz w:val="28"/>
          <w:lang w:val="kk-KZ"/>
        </w:rPr>
        <w:t>2)</w:t>
      </w:r>
      <w:r w:rsidR="001F2FAB" w:rsidRPr="008050FE">
        <w:rPr>
          <w:rFonts w:ascii="Times New Roman" w:hAnsi="Times New Roman" w:cs="Times New Roman"/>
          <w:i/>
          <w:sz w:val="28"/>
          <w:lang w:val="kk-KZ"/>
        </w:rPr>
        <w:t xml:space="preserve"> Информация о государственных услугах:</w:t>
      </w:r>
    </w:p>
    <w:p w:rsidR="00600DFF" w:rsidRPr="00DB4B63" w:rsidRDefault="00600DFF" w:rsidP="00DB4B63">
      <w:pPr>
        <w:pStyle w:val="ae"/>
        <w:jc w:val="both"/>
        <w:rPr>
          <w:rFonts w:ascii="Times New Roman" w:hAnsi="Times New Roman" w:cs="Times New Roman"/>
          <w:color w:val="FF0000"/>
          <w:sz w:val="28"/>
          <w:shd w:val="clear" w:color="auto" w:fill="FFFFFF"/>
          <w:lang w:val="kk-KZ"/>
        </w:rPr>
      </w:pPr>
      <w:r w:rsidRPr="00DB4B63">
        <w:rPr>
          <w:rFonts w:ascii="Times New Roman" w:hAnsi="Times New Roman" w:cs="Times New Roman"/>
          <w:sz w:val="28"/>
          <w:lang w:val="kk-KZ"/>
        </w:rPr>
        <w:tab/>
        <w:t xml:space="preserve">В </w:t>
      </w:r>
      <w:r w:rsidR="00DB4B63">
        <w:rPr>
          <w:rFonts w:ascii="Times New Roman" w:hAnsi="Times New Roman" w:cs="Times New Roman"/>
          <w:sz w:val="28"/>
          <w:lang w:val="kk-KZ"/>
        </w:rPr>
        <w:t>организации</w:t>
      </w:r>
      <w:r w:rsidRPr="00DB4B63">
        <w:rPr>
          <w:rFonts w:ascii="Times New Roman" w:hAnsi="Times New Roman" w:cs="Times New Roman"/>
          <w:sz w:val="28"/>
          <w:lang w:val="kk-KZ"/>
        </w:rPr>
        <w:t xml:space="preserve"> образования оказывается </w:t>
      </w:r>
      <w:r w:rsidR="00DB4B63">
        <w:rPr>
          <w:rFonts w:ascii="Times New Roman" w:hAnsi="Times New Roman" w:cs="Times New Roman"/>
          <w:sz w:val="28"/>
          <w:lang w:val="kk-KZ"/>
        </w:rPr>
        <w:t>8</w:t>
      </w:r>
      <w:r w:rsidRPr="00DB4B63">
        <w:rPr>
          <w:rFonts w:ascii="Times New Roman" w:hAnsi="Times New Roman" w:cs="Times New Roman"/>
          <w:sz w:val="28"/>
          <w:lang w:val="kk-KZ"/>
        </w:rPr>
        <w:t xml:space="preserve"> государственны</w:t>
      </w:r>
      <w:r w:rsidR="00DB4B63">
        <w:rPr>
          <w:rFonts w:ascii="Times New Roman" w:hAnsi="Times New Roman" w:cs="Times New Roman"/>
          <w:sz w:val="28"/>
          <w:lang w:val="kk-KZ"/>
        </w:rPr>
        <w:t>х услуг</w:t>
      </w:r>
      <w:r w:rsidRPr="00DB4B63">
        <w:rPr>
          <w:rFonts w:ascii="Times New Roman" w:hAnsi="Times New Roman" w:cs="Times New Roman"/>
          <w:sz w:val="28"/>
          <w:lang w:val="kk-KZ"/>
        </w:rPr>
        <w:t>.</w:t>
      </w:r>
    </w:p>
    <w:p w:rsidR="00D62DD1" w:rsidRPr="00DB4B63" w:rsidRDefault="00ED5AA3" w:rsidP="00DB4B63">
      <w:pPr>
        <w:pStyle w:val="ae"/>
        <w:jc w:val="both"/>
        <w:rPr>
          <w:rFonts w:ascii="Times New Roman" w:hAnsi="Times New Roman" w:cs="Times New Roman"/>
          <w:sz w:val="28"/>
          <w:lang w:val="kk-KZ"/>
        </w:rPr>
      </w:pPr>
      <w:r w:rsidRPr="00DB4B63">
        <w:rPr>
          <w:rFonts w:ascii="Times New Roman" w:hAnsi="Times New Roman" w:cs="Times New Roman"/>
          <w:b/>
          <w:sz w:val="28"/>
          <w:lang w:val="kk-KZ"/>
        </w:rPr>
        <w:tab/>
      </w:r>
      <w:r w:rsidR="00422FED" w:rsidRPr="00DB4B63">
        <w:rPr>
          <w:rFonts w:ascii="Times New Roman" w:hAnsi="Times New Roman" w:cs="Times New Roman"/>
          <w:sz w:val="28"/>
          <w:lang w:val="kk-KZ"/>
        </w:rPr>
        <w:t>За 2021</w:t>
      </w:r>
      <w:r w:rsidR="00A80F0A" w:rsidRPr="00DB4B63">
        <w:rPr>
          <w:rFonts w:ascii="Times New Roman" w:hAnsi="Times New Roman" w:cs="Times New Roman"/>
          <w:sz w:val="28"/>
          <w:lang w:val="kk-KZ"/>
        </w:rPr>
        <w:t xml:space="preserve"> год</w:t>
      </w:r>
      <w:r w:rsidR="00A80F0A" w:rsidRPr="00DB4B63">
        <w:rPr>
          <w:rFonts w:ascii="Times New Roman" w:hAnsi="Times New Roman" w:cs="Times New Roman"/>
          <w:b/>
          <w:sz w:val="28"/>
          <w:lang w:val="kk-KZ"/>
        </w:rPr>
        <w:t xml:space="preserve"> </w:t>
      </w:r>
      <w:r w:rsidR="00D402D7" w:rsidRPr="00DB4B63">
        <w:rPr>
          <w:rFonts w:ascii="Times New Roman" w:hAnsi="Times New Roman" w:cs="Times New Roman"/>
          <w:sz w:val="28"/>
          <w:lang w:val="kk-KZ"/>
        </w:rPr>
        <w:t xml:space="preserve">оказано </w:t>
      </w:r>
      <w:r w:rsidR="00DB4B63">
        <w:rPr>
          <w:rFonts w:ascii="Times New Roman" w:hAnsi="Times New Roman" w:cs="Times New Roman"/>
          <w:sz w:val="28"/>
          <w:lang w:val="kk-KZ"/>
        </w:rPr>
        <w:t xml:space="preserve">всего: </w:t>
      </w:r>
      <w:r w:rsidR="00060E60">
        <w:rPr>
          <w:rFonts w:ascii="Times New Roman" w:hAnsi="Times New Roman" w:cs="Times New Roman"/>
          <w:sz w:val="28"/>
          <w:lang w:val="kk-KZ"/>
        </w:rPr>
        <w:t>200</w:t>
      </w:r>
      <w:r w:rsidR="00D402D7" w:rsidRPr="00DB4B63">
        <w:rPr>
          <w:rFonts w:ascii="Times New Roman" w:hAnsi="Times New Roman" w:cs="Times New Roman"/>
          <w:sz w:val="28"/>
          <w:lang w:val="kk-KZ"/>
        </w:rPr>
        <w:t xml:space="preserve"> услуг</w:t>
      </w:r>
      <w:r w:rsidRPr="00DB4B63">
        <w:rPr>
          <w:rFonts w:ascii="Times New Roman" w:hAnsi="Times New Roman" w:cs="Times New Roman"/>
          <w:sz w:val="28"/>
          <w:lang w:val="kk-KZ"/>
        </w:rPr>
        <w:t>;</w:t>
      </w:r>
    </w:p>
    <w:p w:rsidR="00ED5AA3" w:rsidRPr="00DB4B63" w:rsidRDefault="00ED5AA3" w:rsidP="00DB4B63">
      <w:pPr>
        <w:pStyle w:val="ae"/>
        <w:jc w:val="both"/>
        <w:rPr>
          <w:rFonts w:ascii="Times New Roman" w:hAnsi="Times New Roman" w:cs="Times New Roman"/>
          <w:sz w:val="28"/>
          <w:lang w:val="kk-KZ"/>
        </w:rPr>
      </w:pPr>
      <w:r w:rsidRPr="00DB4B63">
        <w:rPr>
          <w:rFonts w:ascii="Times New Roman" w:hAnsi="Times New Roman" w:cs="Times New Roman"/>
          <w:sz w:val="28"/>
          <w:lang w:val="kk-KZ"/>
        </w:rPr>
        <w:tab/>
        <w:t>ок</w:t>
      </w:r>
      <w:r w:rsidR="00D402D7" w:rsidRPr="00DB4B63">
        <w:rPr>
          <w:rFonts w:ascii="Times New Roman" w:hAnsi="Times New Roman" w:cs="Times New Roman"/>
          <w:sz w:val="28"/>
          <w:lang w:val="kk-KZ"/>
        </w:rPr>
        <w:t>азанных</w:t>
      </w:r>
      <w:r w:rsidRPr="00DB4B63">
        <w:rPr>
          <w:rFonts w:ascii="Times New Roman" w:hAnsi="Times New Roman" w:cs="Times New Roman"/>
          <w:sz w:val="28"/>
          <w:lang w:val="kk-KZ"/>
        </w:rPr>
        <w:t xml:space="preserve"> через Госкорпорацию «Правительство для граждан» -</w:t>
      </w:r>
      <w:r w:rsidR="00857632" w:rsidRPr="00DB4B63">
        <w:rPr>
          <w:rFonts w:ascii="Times New Roman" w:hAnsi="Times New Roman" w:cs="Times New Roman"/>
          <w:sz w:val="28"/>
          <w:lang w:val="kk-KZ"/>
        </w:rPr>
        <w:t xml:space="preserve">                      </w:t>
      </w:r>
      <w:r w:rsidR="00060E60">
        <w:rPr>
          <w:rFonts w:ascii="Times New Roman" w:hAnsi="Times New Roman" w:cs="Times New Roman"/>
          <w:sz w:val="28"/>
          <w:lang w:val="kk-KZ"/>
        </w:rPr>
        <w:t>5</w:t>
      </w:r>
      <w:r w:rsidR="00422FED" w:rsidRPr="00DB4B63">
        <w:rPr>
          <w:rFonts w:ascii="Times New Roman" w:hAnsi="Times New Roman" w:cs="Times New Roman"/>
          <w:sz w:val="28"/>
          <w:lang w:val="kk-KZ"/>
        </w:rPr>
        <w:t xml:space="preserve"> </w:t>
      </w:r>
      <w:r w:rsidR="00D402D7" w:rsidRPr="00DB4B63">
        <w:rPr>
          <w:rFonts w:ascii="Times New Roman" w:hAnsi="Times New Roman" w:cs="Times New Roman"/>
          <w:sz w:val="28"/>
          <w:lang w:val="kk-KZ"/>
        </w:rPr>
        <w:t>услуг</w:t>
      </w:r>
      <w:r w:rsidRPr="00DB4B63">
        <w:rPr>
          <w:rFonts w:ascii="Times New Roman" w:hAnsi="Times New Roman" w:cs="Times New Roman"/>
          <w:sz w:val="28"/>
          <w:lang w:val="kk-KZ"/>
        </w:rPr>
        <w:t>;</w:t>
      </w:r>
    </w:p>
    <w:p w:rsidR="00ED5AA3" w:rsidRPr="00DB4B63" w:rsidRDefault="00ED5AA3" w:rsidP="00060E60">
      <w:pPr>
        <w:pStyle w:val="ae"/>
        <w:ind w:firstLine="708"/>
        <w:jc w:val="both"/>
        <w:rPr>
          <w:rFonts w:ascii="Times New Roman" w:hAnsi="Times New Roman" w:cs="Times New Roman"/>
          <w:sz w:val="28"/>
          <w:lang w:val="kk-KZ"/>
        </w:rPr>
      </w:pPr>
      <w:r w:rsidRPr="00DB4B63">
        <w:rPr>
          <w:rFonts w:ascii="Times New Roman" w:hAnsi="Times New Roman" w:cs="Times New Roman"/>
          <w:sz w:val="28"/>
          <w:lang w:val="kk-KZ"/>
        </w:rPr>
        <w:t xml:space="preserve">оказанных государственных услуг в электронном варианте </w:t>
      </w:r>
      <w:r w:rsidR="00060E60">
        <w:rPr>
          <w:rFonts w:ascii="Times New Roman" w:hAnsi="Times New Roman" w:cs="Times New Roman"/>
          <w:sz w:val="28"/>
          <w:lang w:val="kk-KZ"/>
        </w:rPr>
        <w:t>193</w:t>
      </w:r>
      <w:r w:rsidR="00D402D7" w:rsidRPr="00DB4B63">
        <w:rPr>
          <w:rFonts w:ascii="Times New Roman" w:hAnsi="Times New Roman" w:cs="Times New Roman"/>
          <w:sz w:val="28"/>
          <w:lang w:val="kk-KZ"/>
        </w:rPr>
        <w:t xml:space="preserve"> услуг</w:t>
      </w:r>
      <w:r w:rsidR="00060E60">
        <w:rPr>
          <w:rFonts w:ascii="Times New Roman" w:hAnsi="Times New Roman" w:cs="Times New Roman"/>
          <w:sz w:val="28"/>
          <w:lang w:val="kk-KZ"/>
        </w:rPr>
        <w:t>и</w:t>
      </w:r>
      <w:r w:rsidRPr="00DB4B63">
        <w:rPr>
          <w:rFonts w:ascii="Times New Roman" w:hAnsi="Times New Roman" w:cs="Times New Roman"/>
          <w:sz w:val="28"/>
          <w:lang w:val="kk-KZ"/>
        </w:rPr>
        <w:t>;</w:t>
      </w:r>
    </w:p>
    <w:p w:rsidR="00ED5AA3" w:rsidRPr="00DB4B63" w:rsidRDefault="00ED5AA3" w:rsidP="00DB4B63">
      <w:pPr>
        <w:pStyle w:val="ae"/>
        <w:jc w:val="both"/>
        <w:rPr>
          <w:rFonts w:ascii="Times New Roman" w:hAnsi="Times New Roman" w:cs="Times New Roman"/>
          <w:sz w:val="28"/>
          <w:lang w:val="kk-KZ"/>
        </w:rPr>
      </w:pPr>
      <w:r w:rsidRPr="00DB4B63">
        <w:rPr>
          <w:rFonts w:ascii="Times New Roman" w:hAnsi="Times New Roman" w:cs="Times New Roman"/>
          <w:sz w:val="28"/>
          <w:lang w:val="kk-KZ"/>
        </w:rPr>
        <w:tab/>
        <w:t>оказанных государственных услуг оказанных в бумажном варианте -</w:t>
      </w:r>
      <w:r w:rsidR="00060E60">
        <w:rPr>
          <w:rFonts w:ascii="Times New Roman" w:hAnsi="Times New Roman" w:cs="Times New Roman"/>
          <w:sz w:val="28"/>
          <w:lang w:val="kk-KZ"/>
        </w:rPr>
        <w:t xml:space="preserve"> 2</w:t>
      </w:r>
      <w:r w:rsidR="00D402D7" w:rsidRPr="00DB4B63">
        <w:rPr>
          <w:rFonts w:ascii="Times New Roman" w:hAnsi="Times New Roman" w:cs="Times New Roman"/>
          <w:sz w:val="28"/>
          <w:lang w:val="kk-KZ"/>
        </w:rPr>
        <w:t xml:space="preserve"> услуг</w:t>
      </w:r>
      <w:r w:rsidR="00060E60">
        <w:rPr>
          <w:rFonts w:ascii="Times New Roman" w:hAnsi="Times New Roman" w:cs="Times New Roman"/>
          <w:sz w:val="28"/>
          <w:lang w:val="kk-KZ"/>
        </w:rPr>
        <w:t>и</w:t>
      </w:r>
      <w:r w:rsidRPr="00DB4B63">
        <w:rPr>
          <w:rFonts w:ascii="Times New Roman" w:hAnsi="Times New Roman" w:cs="Times New Roman"/>
          <w:sz w:val="28"/>
          <w:lang w:val="kk-KZ"/>
        </w:rPr>
        <w:t>.</w:t>
      </w:r>
    </w:p>
    <w:p w:rsidR="00ED5AA3" w:rsidRPr="00DB4B63" w:rsidRDefault="00ED5AA3" w:rsidP="00DB4B63">
      <w:pPr>
        <w:pStyle w:val="ae"/>
        <w:jc w:val="both"/>
        <w:rPr>
          <w:rFonts w:ascii="Times New Roman" w:hAnsi="Times New Roman" w:cs="Times New Roman"/>
          <w:sz w:val="28"/>
          <w:lang w:val="kk-KZ"/>
        </w:rPr>
      </w:pPr>
      <w:r w:rsidRPr="00DB4B63">
        <w:rPr>
          <w:rFonts w:ascii="Times New Roman" w:hAnsi="Times New Roman" w:cs="Times New Roman"/>
          <w:sz w:val="28"/>
          <w:lang w:val="kk-KZ"/>
        </w:rPr>
        <w:tab/>
        <w:t xml:space="preserve">Все государственные услуги в сфере образования оказываются на бесплатной основе. </w:t>
      </w:r>
    </w:p>
    <w:p w:rsidR="00600DFF" w:rsidRPr="008050FE" w:rsidRDefault="00600DFF" w:rsidP="00DB4B63">
      <w:pPr>
        <w:pStyle w:val="ae"/>
        <w:jc w:val="both"/>
        <w:rPr>
          <w:rFonts w:ascii="Times New Roman" w:hAnsi="Times New Roman" w:cs="Times New Roman"/>
          <w:i/>
          <w:sz w:val="28"/>
          <w:lang w:val="kk-KZ"/>
        </w:rPr>
      </w:pPr>
      <w:r w:rsidRPr="00DB4B63">
        <w:rPr>
          <w:rFonts w:ascii="Times New Roman" w:hAnsi="Times New Roman" w:cs="Times New Roman"/>
          <w:sz w:val="28"/>
          <w:lang w:val="kk-KZ"/>
        </w:rPr>
        <w:tab/>
      </w:r>
      <w:r w:rsidRPr="008050FE">
        <w:rPr>
          <w:rFonts w:ascii="Times New Roman" w:hAnsi="Times New Roman" w:cs="Times New Roman"/>
          <w:i/>
          <w:sz w:val="28"/>
          <w:lang w:val="kk-KZ"/>
        </w:rPr>
        <w:t xml:space="preserve">В </w:t>
      </w:r>
      <w:r w:rsidR="001D37EB" w:rsidRPr="008050FE">
        <w:rPr>
          <w:rFonts w:ascii="Times New Roman" w:hAnsi="Times New Roman" w:cs="Times New Roman"/>
          <w:i/>
          <w:sz w:val="28"/>
          <w:lang w:val="kk-KZ"/>
        </w:rPr>
        <w:t xml:space="preserve">2020 году </w:t>
      </w:r>
      <w:r w:rsidRPr="008050FE">
        <w:rPr>
          <w:rFonts w:ascii="Times New Roman" w:hAnsi="Times New Roman" w:cs="Times New Roman"/>
          <w:i/>
          <w:sz w:val="28"/>
          <w:lang w:val="kk-KZ"/>
        </w:rPr>
        <w:t xml:space="preserve">оказано </w:t>
      </w:r>
      <w:r w:rsidR="008050FE" w:rsidRPr="008050FE">
        <w:rPr>
          <w:rFonts w:ascii="Times New Roman" w:hAnsi="Times New Roman" w:cs="Times New Roman"/>
          <w:i/>
          <w:sz w:val="28"/>
          <w:lang w:val="kk-KZ"/>
        </w:rPr>
        <w:t>199</w:t>
      </w:r>
      <w:r w:rsidRPr="008050FE">
        <w:rPr>
          <w:rFonts w:ascii="Times New Roman" w:hAnsi="Times New Roman" w:cs="Times New Roman"/>
          <w:i/>
          <w:sz w:val="28"/>
          <w:lang w:val="kk-KZ"/>
        </w:rPr>
        <w:t xml:space="preserve"> услуг;</w:t>
      </w:r>
    </w:p>
    <w:p w:rsidR="00600DFF" w:rsidRPr="008050FE" w:rsidRDefault="00600DFF" w:rsidP="00DB4B63">
      <w:pPr>
        <w:pStyle w:val="ae"/>
        <w:jc w:val="both"/>
        <w:rPr>
          <w:rFonts w:ascii="Times New Roman" w:hAnsi="Times New Roman" w:cs="Times New Roman"/>
          <w:i/>
          <w:sz w:val="28"/>
          <w:lang w:val="kk-KZ"/>
        </w:rPr>
      </w:pPr>
      <w:r w:rsidRPr="008050FE">
        <w:rPr>
          <w:rFonts w:ascii="Times New Roman" w:hAnsi="Times New Roman" w:cs="Times New Roman"/>
          <w:i/>
          <w:sz w:val="28"/>
          <w:lang w:val="kk-KZ"/>
        </w:rPr>
        <w:tab/>
        <w:t xml:space="preserve">оказанных через Госкорпорацию «Правительство для граждан» -                      </w:t>
      </w:r>
      <w:r w:rsidR="008050FE" w:rsidRPr="008050FE">
        <w:rPr>
          <w:rFonts w:ascii="Times New Roman" w:hAnsi="Times New Roman" w:cs="Times New Roman"/>
          <w:i/>
          <w:sz w:val="28"/>
          <w:lang w:val="kk-KZ"/>
        </w:rPr>
        <w:t>13</w:t>
      </w:r>
      <w:r w:rsidRPr="008050FE">
        <w:rPr>
          <w:rFonts w:ascii="Times New Roman" w:hAnsi="Times New Roman" w:cs="Times New Roman"/>
          <w:i/>
          <w:sz w:val="28"/>
          <w:lang w:val="kk-KZ"/>
        </w:rPr>
        <w:t xml:space="preserve"> услуг;</w:t>
      </w:r>
    </w:p>
    <w:p w:rsidR="00600DFF" w:rsidRPr="008050FE" w:rsidRDefault="00600DFF" w:rsidP="00DB4B63">
      <w:pPr>
        <w:pStyle w:val="ae"/>
        <w:jc w:val="both"/>
        <w:rPr>
          <w:rFonts w:ascii="Times New Roman" w:hAnsi="Times New Roman" w:cs="Times New Roman"/>
          <w:i/>
          <w:sz w:val="28"/>
          <w:lang w:val="kk-KZ"/>
        </w:rPr>
      </w:pPr>
      <w:r w:rsidRPr="008050FE">
        <w:rPr>
          <w:rFonts w:ascii="Times New Roman" w:hAnsi="Times New Roman" w:cs="Times New Roman"/>
          <w:i/>
          <w:sz w:val="28"/>
          <w:lang w:val="kk-KZ"/>
        </w:rPr>
        <w:tab/>
        <w:t xml:space="preserve"> оказанных государственных услуг в электронном варианте </w:t>
      </w:r>
      <w:r w:rsidR="008050FE" w:rsidRPr="008050FE">
        <w:rPr>
          <w:rFonts w:ascii="Times New Roman" w:hAnsi="Times New Roman" w:cs="Times New Roman"/>
          <w:i/>
          <w:sz w:val="28"/>
          <w:lang w:val="kk-KZ"/>
        </w:rPr>
        <w:t>116</w:t>
      </w:r>
      <w:r w:rsidRPr="008050FE">
        <w:rPr>
          <w:rFonts w:ascii="Times New Roman" w:hAnsi="Times New Roman" w:cs="Times New Roman"/>
          <w:i/>
          <w:sz w:val="28"/>
          <w:lang w:val="kk-KZ"/>
        </w:rPr>
        <w:t xml:space="preserve"> услуг;</w:t>
      </w:r>
    </w:p>
    <w:p w:rsidR="00600DFF" w:rsidRPr="008050FE" w:rsidRDefault="00600DFF" w:rsidP="00DB4B63">
      <w:pPr>
        <w:pStyle w:val="ae"/>
        <w:jc w:val="both"/>
        <w:rPr>
          <w:rFonts w:ascii="Times New Roman" w:hAnsi="Times New Roman" w:cs="Times New Roman"/>
          <w:i/>
          <w:sz w:val="28"/>
          <w:lang w:val="kk-KZ"/>
        </w:rPr>
      </w:pPr>
      <w:r w:rsidRPr="008050FE">
        <w:rPr>
          <w:rFonts w:ascii="Times New Roman" w:hAnsi="Times New Roman" w:cs="Times New Roman"/>
          <w:i/>
          <w:sz w:val="28"/>
          <w:lang w:val="kk-KZ"/>
        </w:rPr>
        <w:tab/>
        <w:t>оказанных государственных услуг оказанных в бумажном варианте -</w:t>
      </w:r>
      <w:r w:rsidR="008050FE" w:rsidRPr="008050FE">
        <w:rPr>
          <w:rFonts w:ascii="Times New Roman" w:hAnsi="Times New Roman" w:cs="Times New Roman"/>
          <w:i/>
          <w:sz w:val="28"/>
          <w:lang w:val="kk-KZ"/>
        </w:rPr>
        <w:t>70</w:t>
      </w:r>
      <w:r w:rsidRPr="008050FE">
        <w:rPr>
          <w:rFonts w:ascii="Times New Roman" w:hAnsi="Times New Roman" w:cs="Times New Roman"/>
          <w:i/>
          <w:sz w:val="28"/>
          <w:lang w:val="kk-KZ"/>
        </w:rPr>
        <w:t xml:space="preserve"> услуг.</w:t>
      </w:r>
    </w:p>
    <w:p w:rsidR="004E3751" w:rsidRPr="00060E60" w:rsidRDefault="008050FE" w:rsidP="004E3751">
      <w:pPr>
        <w:ind w:firstLine="708"/>
        <w:rPr>
          <w:rFonts w:ascii="Times New Roman" w:hAnsi="Times New Roman" w:cs="Times New Roman"/>
          <w:color w:val="FF0000"/>
          <w:sz w:val="48"/>
          <w:szCs w:val="48"/>
        </w:rPr>
      </w:pPr>
      <w:r w:rsidRPr="008050FE">
        <w:rPr>
          <w:rFonts w:ascii="Times New Roman" w:hAnsi="Times New Roman" w:cs="Times New Roman"/>
          <w:noProof/>
          <w:color w:val="FF0000"/>
          <w:sz w:val="48"/>
          <w:szCs w:val="48"/>
          <w:lang w:eastAsia="ru-RU"/>
        </w:rPr>
        <w:drawing>
          <wp:inline distT="0" distB="0" distL="0" distR="0">
            <wp:extent cx="4819650" cy="28384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3751" w:rsidRPr="004E3751" w:rsidRDefault="004E3751" w:rsidP="004E3751">
      <w:pPr>
        <w:rPr>
          <w:rFonts w:asciiTheme="majorHAnsi" w:hAnsiTheme="majorHAnsi" w:cstheme="majorHAnsi"/>
          <w:sz w:val="20"/>
          <w:szCs w:val="20"/>
        </w:rPr>
      </w:pPr>
    </w:p>
    <w:p w:rsidR="006C2ED6" w:rsidRDefault="008050FE" w:rsidP="008050FE">
      <w:pPr>
        <w:pStyle w:val="msonormalcxspmiddlecxspmiddle"/>
        <w:pBdr>
          <w:bottom w:val="single" w:sz="4" w:space="31" w:color="FFFFFF"/>
        </w:pBdr>
        <w:tabs>
          <w:tab w:val="left" w:pos="709"/>
        </w:tabs>
        <w:autoSpaceDE w:val="0"/>
        <w:autoSpaceDN w:val="0"/>
        <w:adjustRightInd w:val="0"/>
        <w:ind w:left="709"/>
        <w:contextualSpacing/>
        <w:jc w:val="both"/>
        <w:rPr>
          <w:rFonts w:asciiTheme="majorHAnsi" w:hAnsiTheme="majorHAnsi" w:cstheme="majorHAnsi"/>
          <w:sz w:val="20"/>
          <w:szCs w:val="20"/>
          <w:lang w:val="kk-KZ"/>
        </w:rPr>
      </w:pPr>
      <w:r w:rsidRPr="008050FE">
        <w:rPr>
          <w:rFonts w:asciiTheme="majorHAnsi" w:hAnsiTheme="majorHAnsi" w:cstheme="majorHAnsi"/>
          <w:noProof/>
          <w:sz w:val="20"/>
          <w:szCs w:val="20"/>
        </w:rPr>
        <w:lastRenderedPageBreak/>
        <w:drawing>
          <wp:inline distT="0" distB="0" distL="0" distR="0">
            <wp:extent cx="4810125" cy="2714625"/>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0FE" w:rsidRPr="008050FE" w:rsidRDefault="008050FE" w:rsidP="008050FE">
      <w:pPr>
        <w:pStyle w:val="msonormalcxspmiddlecxspmiddle"/>
        <w:pBdr>
          <w:bottom w:val="single" w:sz="4" w:space="31" w:color="FFFFFF"/>
        </w:pBdr>
        <w:tabs>
          <w:tab w:val="left" w:pos="709"/>
        </w:tabs>
        <w:autoSpaceDE w:val="0"/>
        <w:autoSpaceDN w:val="0"/>
        <w:adjustRightInd w:val="0"/>
        <w:ind w:left="709"/>
        <w:contextualSpacing/>
        <w:jc w:val="both"/>
        <w:rPr>
          <w:rFonts w:asciiTheme="majorHAnsi" w:hAnsiTheme="majorHAnsi" w:cstheme="majorHAnsi"/>
          <w:sz w:val="20"/>
          <w:szCs w:val="20"/>
          <w:lang w:val="kk-KZ"/>
        </w:rPr>
      </w:pPr>
    </w:p>
    <w:p w:rsidR="00166C64" w:rsidRPr="00166C64" w:rsidRDefault="00DA5948"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00ED5AA3" w:rsidRPr="00DA5948">
        <w:rPr>
          <w:i/>
          <w:sz w:val="28"/>
          <w:szCs w:val="28"/>
          <w:lang w:val="kk-KZ"/>
        </w:rPr>
        <w:t>Информация о наиболее востребованных государственных услугах:</w:t>
      </w:r>
      <w:r w:rsidR="00DD260A">
        <w:rPr>
          <w:b/>
          <w:sz w:val="28"/>
          <w:szCs w:val="28"/>
          <w:lang w:val="kk-KZ"/>
        </w:rPr>
        <w:t xml:space="preserve"> </w:t>
      </w:r>
      <w:r w:rsidR="00DD260A" w:rsidRPr="00745F3C">
        <w:rPr>
          <w:sz w:val="28"/>
          <w:szCs w:val="28"/>
          <w:lang w:val="kk-KZ"/>
        </w:rPr>
        <w:t>Н</w:t>
      </w:r>
      <w:r w:rsidR="008050FE">
        <w:rPr>
          <w:sz w:val="28"/>
          <w:szCs w:val="28"/>
          <w:lang w:val="kk-KZ"/>
        </w:rPr>
        <w:t>аиболее востребованными</w:t>
      </w:r>
      <w:r w:rsidR="00044083" w:rsidRPr="00745F3C">
        <w:rPr>
          <w:sz w:val="28"/>
          <w:szCs w:val="28"/>
          <w:lang w:val="kk-KZ"/>
        </w:rPr>
        <w:t xml:space="preserve"> гос</w:t>
      </w:r>
      <w:r w:rsidR="008050FE">
        <w:rPr>
          <w:sz w:val="28"/>
          <w:szCs w:val="28"/>
          <w:lang w:val="kk-KZ"/>
        </w:rPr>
        <w:t>ударственными</w:t>
      </w:r>
      <w:r w:rsidR="00DD260A" w:rsidRPr="00745F3C">
        <w:rPr>
          <w:sz w:val="28"/>
          <w:szCs w:val="28"/>
          <w:lang w:val="kk-KZ"/>
        </w:rPr>
        <w:t xml:space="preserve"> </w:t>
      </w:r>
      <w:r w:rsidR="008050FE">
        <w:rPr>
          <w:sz w:val="28"/>
          <w:szCs w:val="28"/>
          <w:lang w:val="kk-KZ"/>
        </w:rPr>
        <w:t xml:space="preserve"> услугами</w:t>
      </w:r>
      <w:r w:rsidR="00044083" w:rsidRPr="00745F3C">
        <w:rPr>
          <w:sz w:val="28"/>
          <w:szCs w:val="28"/>
          <w:lang w:val="kk-KZ"/>
        </w:rPr>
        <w:t xml:space="preserve"> в </w:t>
      </w:r>
      <w:r w:rsidR="008050FE">
        <w:rPr>
          <w:sz w:val="28"/>
          <w:szCs w:val="28"/>
          <w:lang w:val="kk-KZ"/>
        </w:rPr>
        <w:t>ГККП АТК г. Есиль являются</w:t>
      </w:r>
      <w:r w:rsidR="00166C64">
        <w:rPr>
          <w:sz w:val="28"/>
          <w:szCs w:val="28"/>
          <w:lang w:val="kk-KZ"/>
        </w:rPr>
        <w:t>:</w:t>
      </w:r>
    </w:p>
    <w:p w:rsidR="00CC0C77" w:rsidRPr="00166C64" w:rsidRDefault="00DD260A" w:rsidP="0055027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0055027F" w:rsidRPr="00166C64">
        <w:rPr>
          <w:i/>
          <w:color w:val="000000" w:themeColor="text1"/>
          <w:sz w:val="28"/>
          <w:szCs w:val="28"/>
        </w:rPr>
        <w:t>«Прием документов в организации технического и профессиональн</w:t>
      </w:r>
      <w:r w:rsidR="00CC0C77" w:rsidRPr="00166C64">
        <w:rPr>
          <w:i/>
          <w:color w:val="000000" w:themeColor="text1"/>
          <w:sz w:val="28"/>
          <w:szCs w:val="28"/>
        </w:rPr>
        <w:t xml:space="preserve">ого, </w:t>
      </w:r>
      <w:proofErr w:type="spellStart"/>
      <w:r w:rsidR="00CC0C77" w:rsidRPr="00166C64">
        <w:rPr>
          <w:i/>
          <w:color w:val="000000" w:themeColor="text1"/>
          <w:sz w:val="28"/>
          <w:szCs w:val="28"/>
        </w:rPr>
        <w:t>послесреднего</w:t>
      </w:r>
      <w:proofErr w:type="spellEnd"/>
      <w:r w:rsidR="00CC0C77" w:rsidRPr="00166C64">
        <w:rPr>
          <w:i/>
          <w:color w:val="000000" w:themeColor="text1"/>
          <w:sz w:val="28"/>
          <w:szCs w:val="28"/>
        </w:rPr>
        <w:t xml:space="preserve"> образования»</w:t>
      </w:r>
      <w:r w:rsidR="00EF32C1" w:rsidRPr="00166C64">
        <w:rPr>
          <w:i/>
          <w:color w:val="000000" w:themeColor="text1"/>
          <w:sz w:val="28"/>
          <w:szCs w:val="28"/>
          <w:lang w:val="kk-KZ"/>
        </w:rPr>
        <w:t>;</w:t>
      </w:r>
    </w:p>
    <w:p w:rsidR="0055027F" w:rsidRPr="00166C64" w:rsidRDefault="00EF32C1" w:rsidP="0055027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sidRPr="00166C64">
        <w:rPr>
          <w:i/>
          <w:color w:val="000000" w:themeColor="text1"/>
          <w:sz w:val="28"/>
          <w:szCs w:val="28"/>
          <w:lang w:val="kk-KZ"/>
        </w:rPr>
        <w:tab/>
      </w:r>
      <w:r w:rsidR="0055027F" w:rsidRPr="00166C64">
        <w:rPr>
          <w:i/>
          <w:color w:val="000000" w:themeColor="text1"/>
          <w:sz w:val="28"/>
          <w:szCs w:val="28"/>
        </w:rPr>
        <w:t xml:space="preserve"> «</w:t>
      </w:r>
      <w:r w:rsidR="0055027F" w:rsidRPr="00166C64">
        <w:rPr>
          <w:bCs/>
          <w:i/>
          <w:color w:val="000000" w:themeColor="text1"/>
          <w:sz w:val="28"/>
          <w:szCs w:val="28"/>
        </w:rPr>
        <w:t xml:space="preserve">Предоставление общежития </w:t>
      </w:r>
      <w:proofErr w:type="gramStart"/>
      <w:r w:rsidR="0055027F" w:rsidRPr="00166C64">
        <w:rPr>
          <w:bCs/>
          <w:i/>
          <w:color w:val="000000" w:themeColor="text1"/>
          <w:sz w:val="28"/>
          <w:szCs w:val="28"/>
        </w:rPr>
        <w:t>обучающимся</w:t>
      </w:r>
      <w:proofErr w:type="gramEnd"/>
      <w:r w:rsidR="0055027F" w:rsidRPr="00166C64">
        <w:rPr>
          <w:bCs/>
          <w:i/>
          <w:color w:val="000000" w:themeColor="text1"/>
          <w:sz w:val="28"/>
          <w:szCs w:val="28"/>
        </w:rPr>
        <w:t xml:space="preserve"> в организациях технического и профессионального образования</w:t>
      </w:r>
      <w:r w:rsidR="00CC0C77" w:rsidRPr="00166C64">
        <w:rPr>
          <w:bCs/>
          <w:i/>
          <w:color w:val="000000" w:themeColor="text1"/>
          <w:sz w:val="28"/>
          <w:szCs w:val="28"/>
        </w:rPr>
        <w:t>»</w:t>
      </w:r>
      <w:r w:rsidR="008050FE">
        <w:rPr>
          <w:bCs/>
          <w:i/>
          <w:color w:val="000000" w:themeColor="text1"/>
          <w:sz w:val="28"/>
          <w:szCs w:val="28"/>
          <w:lang w:val="kk-KZ"/>
        </w:rPr>
        <w:t>.</w:t>
      </w:r>
    </w:p>
    <w:p w:rsidR="00D542EA" w:rsidRPr="00166C64" w:rsidRDefault="00D542EA" w:rsidP="008050FE">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p>
    <w:p w:rsidR="00EF32C1" w:rsidRDefault="009F3446"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ab/>
        <w:t>2</w:t>
      </w:r>
      <w:r w:rsidR="00B51DB5">
        <w:rPr>
          <w:b/>
          <w:color w:val="000000" w:themeColor="text1"/>
          <w:sz w:val="28"/>
          <w:szCs w:val="28"/>
          <w:lang w:val="kk-KZ"/>
        </w:rPr>
        <w:t>.</w:t>
      </w:r>
      <w:r w:rsidR="007B5E51">
        <w:rPr>
          <w:b/>
          <w:color w:val="000000" w:themeColor="text1"/>
          <w:sz w:val="28"/>
          <w:szCs w:val="28"/>
          <w:lang w:val="kk-KZ"/>
        </w:rPr>
        <w:t xml:space="preserve"> </w:t>
      </w:r>
      <w:r w:rsidR="00EF32C1">
        <w:rPr>
          <w:b/>
          <w:color w:val="000000" w:themeColor="text1"/>
          <w:sz w:val="28"/>
          <w:szCs w:val="28"/>
          <w:lang w:val="kk-KZ"/>
        </w:rPr>
        <w:t>Работа с услу</w:t>
      </w:r>
      <w:r w:rsidR="00ED78C0" w:rsidRPr="00ED78C0">
        <w:rPr>
          <w:b/>
          <w:color w:val="000000" w:themeColor="text1"/>
          <w:sz w:val="28"/>
          <w:szCs w:val="28"/>
          <w:lang w:val="kk-KZ"/>
        </w:rPr>
        <w:t>гополучателями:</w:t>
      </w:r>
      <w:r w:rsidR="00ED78C0" w:rsidRPr="00ED78C0">
        <w:rPr>
          <w:color w:val="000000" w:themeColor="text1"/>
          <w:sz w:val="28"/>
          <w:szCs w:val="28"/>
          <w:lang w:val="kk-KZ"/>
        </w:rPr>
        <w:t xml:space="preserve">  </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Сведения об источниках и местах доступа к информации о порядке оказания государственных услуг.</w:t>
      </w:r>
    </w:p>
    <w:p w:rsidR="00EF32C1" w:rsidRDefault="000F33F8" w:rsidP="0082536B">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color w:val="000000" w:themeColor="text1"/>
          <w:sz w:val="28"/>
          <w:szCs w:val="28"/>
          <w:lang w:val="kk-KZ"/>
        </w:rPr>
        <w:tab/>
      </w:r>
      <w:r w:rsidR="00205BEC">
        <w:rPr>
          <w:color w:val="000000" w:themeColor="text1"/>
          <w:sz w:val="28"/>
          <w:szCs w:val="28"/>
          <w:lang w:val="kk-KZ"/>
        </w:rPr>
        <w:t xml:space="preserve">Вся необходимая </w:t>
      </w:r>
      <w:r w:rsidR="00205BEC" w:rsidRPr="00ED78C0">
        <w:rPr>
          <w:color w:val="000000" w:themeColor="text1"/>
          <w:sz w:val="28"/>
          <w:szCs w:val="28"/>
        </w:rPr>
        <w:t>и</w:t>
      </w:r>
      <w:r w:rsidR="00205BEC">
        <w:rPr>
          <w:color w:val="000000" w:themeColor="text1"/>
          <w:sz w:val="28"/>
          <w:szCs w:val="28"/>
        </w:rPr>
        <w:t xml:space="preserve">нформация для </w:t>
      </w:r>
      <w:proofErr w:type="spellStart"/>
      <w:r w:rsidR="00205BEC">
        <w:rPr>
          <w:color w:val="000000" w:themeColor="text1"/>
          <w:sz w:val="28"/>
          <w:szCs w:val="28"/>
        </w:rPr>
        <w:t>услугополучателей</w:t>
      </w:r>
      <w:proofErr w:type="spellEnd"/>
      <w:r w:rsidR="003F0E57">
        <w:rPr>
          <w:color w:val="000000" w:themeColor="text1"/>
          <w:sz w:val="28"/>
          <w:szCs w:val="28"/>
        </w:rPr>
        <w:t>,</w:t>
      </w:r>
      <w:r w:rsidR="00205BEC">
        <w:rPr>
          <w:color w:val="000000" w:themeColor="text1"/>
          <w:sz w:val="28"/>
          <w:szCs w:val="28"/>
          <w:lang w:val="kk-KZ"/>
        </w:rPr>
        <w:t xml:space="preserve"> </w:t>
      </w:r>
      <w:r w:rsidR="003F0E57" w:rsidRPr="00ED78C0">
        <w:rPr>
          <w:color w:val="000000" w:themeColor="text1"/>
          <w:sz w:val="28"/>
          <w:szCs w:val="28"/>
        </w:rPr>
        <w:t xml:space="preserve">стандарты и </w:t>
      </w:r>
      <w:r w:rsidR="003F0E57" w:rsidRPr="00ED78C0">
        <w:rPr>
          <w:color w:val="000000" w:themeColor="text1"/>
          <w:sz w:val="28"/>
          <w:szCs w:val="28"/>
          <w:lang w:val="kk-KZ"/>
        </w:rPr>
        <w:t xml:space="preserve">правила оказания </w:t>
      </w:r>
      <w:r w:rsidR="003F0E57" w:rsidRPr="00ED78C0">
        <w:rPr>
          <w:color w:val="000000" w:themeColor="text1"/>
          <w:sz w:val="28"/>
          <w:szCs w:val="28"/>
        </w:rPr>
        <w:t>государственных услуг</w:t>
      </w:r>
      <w:r w:rsidR="003F0E57">
        <w:rPr>
          <w:color w:val="000000" w:themeColor="text1"/>
          <w:sz w:val="28"/>
          <w:szCs w:val="28"/>
          <w:lang w:val="kk-KZ"/>
        </w:rPr>
        <w:t xml:space="preserve"> размещены</w:t>
      </w:r>
      <w:r w:rsidR="00205BEC">
        <w:rPr>
          <w:color w:val="000000" w:themeColor="text1"/>
          <w:sz w:val="28"/>
          <w:szCs w:val="28"/>
          <w:lang w:val="kk-KZ"/>
        </w:rPr>
        <w:t xml:space="preserve"> на </w:t>
      </w:r>
      <w:r w:rsidR="00ED78C0" w:rsidRPr="00ED78C0">
        <w:rPr>
          <w:color w:val="000000" w:themeColor="text1"/>
          <w:sz w:val="28"/>
          <w:szCs w:val="28"/>
        </w:rPr>
        <w:t xml:space="preserve">официальном </w:t>
      </w:r>
      <w:r w:rsidR="00801FA5">
        <w:rPr>
          <w:color w:val="000000" w:themeColor="text1"/>
          <w:sz w:val="28"/>
          <w:szCs w:val="28"/>
          <w:lang w:val="kk-KZ"/>
        </w:rPr>
        <w:t xml:space="preserve">интернет ресурсе </w:t>
      </w:r>
      <w:r w:rsidR="003F0E57">
        <w:rPr>
          <w:color w:val="000000" w:themeColor="text1"/>
          <w:sz w:val="28"/>
          <w:szCs w:val="28"/>
          <w:lang w:val="kk-KZ"/>
        </w:rPr>
        <w:t xml:space="preserve">колледжа </w:t>
      </w:r>
      <w:hyperlink r:id="rId12" w:history="1">
        <w:r w:rsidR="003F0E57" w:rsidRPr="001B5C77">
          <w:rPr>
            <w:rStyle w:val="aa"/>
            <w:sz w:val="28"/>
            <w:szCs w:val="28"/>
            <w:lang w:val="kk-KZ"/>
          </w:rPr>
          <w:t>http://pt0001.esil.aqmoedu.kz/</w:t>
        </w:r>
      </w:hyperlink>
      <w:r w:rsidR="003F0E57">
        <w:rPr>
          <w:color w:val="000000" w:themeColor="text1"/>
          <w:sz w:val="28"/>
          <w:szCs w:val="28"/>
          <w:lang w:val="kk-KZ"/>
        </w:rPr>
        <w:t xml:space="preserve"> </w:t>
      </w:r>
      <w:r w:rsidR="00801FA5">
        <w:rPr>
          <w:color w:val="000000" w:themeColor="text1"/>
          <w:sz w:val="28"/>
          <w:szCs w:val="28"/>
          <w:lang w:val="kk-KZ"/>
        </w:rPr>
        <w:t xml:space="preserve"> </w:t>
      </w:r>
      <w:r w:rsidR="00205BEC">
        <w:rPr>
          <w:color w:val="000000" w:themeColor="text1"/>
          <w:sz w:val="28"/>
          <w:szCs w:val="28"/>
          <w:lang w:val="kk-KZ"/>
        </w:rPr>
        <w:t xml:space="preserve">в </w:t>
      </w:r>
      <w:r w:rsidR="00ED78C0" w:rsidRPr="00ED78C0">
        <w:rPr>
          <w:color w:val="000000" w:themeColor="text1"/>
          <w:sz w:val="28"/>
          <w:szCs w:val="28"/>
        </w:rPr>
        <w:t>раздел</w:t>
      </w:r>
      <w:r w:rsidR="00205BEC">
        <w:rPr>
          <w:color w:val="000000" w:themeColor="text1"/>
          <w:sz w:val="28"/>
          <w:szCs w:val="28"/>
          <w:lang w:val="kk-KZ"/>
        </w:rPr>
        <w:t>е</w:t>
      </w:r>
      <w:r w:rsidR="00205BEC">
        <w:rPr>
          <w:color w:val="000000" w:themeColor="text1"/>
          <w:sz w:val="28"/>
          <w:szCs w:val="28"/>
        </w:rPr>
        <w:t xml:space="preserve"> «</w:t>
      </w:r>
      <w:r w:rsidR="003F0E57">
        <w:rPr>
          <w:color w:val="000000" w:themeColor="text1"/>
          <w:sz w:val="28"/>
          <w:szCs w:val="28"/>
        </w:rPr>
        <w:t xml:space="preserve">Предоставление </w:t>
      </w:r>
      <w:proofErr w:type="spellStart"/>
      <w:r w:rsidR="003F0E57">
        <w:rPr>
          <w:color w:val="000000" w:themeColor="text1"/>
          <w:sz w:val="28"/>
          <w:szCs w:val="28"/>
        </w:rPr>
        <w:t>гос.услуг</w:t>
      </w:r>
      <w:proofErr w:type="spellEnd"/>
      <w:r w:rsidR="00205BEC">
        <w:rPr>
          <w:color w:val="000000" w:themeColor="text1"/>
          <w:sz w:val="28"/>
          <w:szCs w:val="28"/>
        </w:rPr>
        <w:t>»</w:t>
      </w:r>
      <w:r w:rsidR="00205BEC">
        <w:rPr>
          <w:color w:val="000000" w:themeColor="text1"/>
          <w:sz w:val="28"/>
          <w:szCs w:val="28"/>
          <w:lang w:val="kk-KZ"/>
        </w:rPr>
        <w:t>.</w:t>
      </w:r>
      <w:r w:rsidR="00ED78C0" w:rsidRPr="00ED78C0">
        <w:rPr>
          <w:color w:val="000000" w:themeColor="text1"/>
          <w:sz w:val="28"/>
          <w:szCs w:val="28"/>
        </w:rPr>
        <w:t xml:space="preserve"> </w:t>
      </w:r>
      <w:r w:rsidR="0082536B">
        <w:rPr>
          <w:color w:val="000000" w:themeColor="text1"/>
          <w:sz w:val="28"/>
          <w:szCs w:val="28"/>
        </w:rPr>
        <w:t>С</w:t>
      </w:r>
      <w:r w:rsidR="0082536B" w:rsidRPr="00ED78C0">
        <w:rPr>
          <w:color w:val="000000" w:themeColor="text1"/>
          <w:sz w:val="28"/>
          <w:szCs w:val="28"/>
        </w:rPr>
        <w:t xml:space="preserve">тандарты и </w:t>
      </w:r>
      <w:r w:rsidR="0082536B" w:rsidRPr="00ED78C0">
        <w:rPr>
          <w:color w:val="000000" w:themeColor="text1"/>
          <w:sz w:val="28"/>
          <w:szCs w:val="28"/>
          <w:lang w:val="kk-KZ"/>
        </w:rPr>
        <w:t>правила</w:t>
      </w:r>
      <w:r w:rsidR="0082536B" w:rsidRPr="00ED78C0">
        <w:rPr>
          <w:color w:val="000000" w:themeColor="text1"/>
          <w:sz w:val="28"/>
          <w:szCs w:val="28"/>
        </w:rPr>
        <w:t xml:space="preserve"> государственных услуг </w:t>
      </w:r>
      <w:r w:rsidR="0082536B">
        <w:rPr>
          <w:color w:val="000000" w:themeColor="text1"/>
          <w:sz w:val="28"/>
          <w:szCs w:val="28"/>
        </w:rPr>
        <w:t>т</w:t>
      </w:r>
      <w:r w:rsidR="00ED78C0" w:rsidRPr="00ED78C0">
        <w:rPr>
          <w:color w:val="000000" w:themeColor="text1"/>
          <w:sz w:val="28"/>
          <w:szCs w:val="28"/>
        </w:rPr>
        <w:t xml:space="preserve">акже </w:t>
      </w:r>
      <w:r w:rsidR="0082536B" w:rsidRPr="00ED78C0">
        <w:rPr>
          <w:color w:val="000000" w:themeColor="text1"/>
          <w:sz w:val="28"/>
          <w:szCs w:val="28"/>
        </w:rPr>
        <w:t xml:space="preserve">размещены </w:t>
      </w:r>
      <w:r w:rsidR="00ED78C0" w:rsidRPr="00ED78C0">
        <w:rPr>
          <w:color w:val="000000" w:themeColor="text1"/>
          <w:sz w:val="28"/>
          <w:szCs w:val="28"/>
        </w:rPr>
        <w:t xml:space="preserve">на информационных стендах. </w:t>
      </w:r>
      <w:r w:rsidR="0082536B">
        <w:rPr>
          <w:sz w:val="28"/>
          <w:szCs w:val="28"/>
          <w:lang w:val="kk-KZ"/>
        </w:rPr>
        <w:t>Функционирует уголок</w:t>
      </w:r>
      <w:r w:rsidR="00ED78C0" w:rsidRPr="00ED78C0">
        <w:rPr>
          <w:sz w:val="28"/>
          <w:szCs w:val="28"/>
          <w:lang w:val="kk-KZ"/>
        </w:rPr>
        <w:t xml:space="preserve"> самообслуживания.</w:t>
      </w:r>
      <w:r w:rsidR="00EF32C1" w:rsidRPr="00EF32C1">
        <w:rPr>
          <w:color w:val="000000" w:themeColor="text1"/>
          <w:sz w:val="28"/>
          <w:szCs w:val="28"/>
        </w:rPr>
        <w:t xml:space="preserve"> </w:t>
      </w:r>
      <w:r w:rsidR="00C65816">
        <w:rPr>
          <w:color w:val="000000" w:themeColor="text1"/>
          <w:sz w:val="28"/>
          <w:szCs w:val="28"/>
          <w:lang w:val="kk-KZ"/>
        </w:rPr>
        <w:t xml:space="preserve"> </w:t>
      </w:r>
    </w:p>
    <w:p w:rsidR="00AC62B2"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ab/>
      </w:r>
      <w:r w:rsidR="0082536B">
        <w:rPr>
          <w:i/>
          <w:color w:val="000000" w:themeColor="text1"/>
          <w:sz w:val="28"/>
          <w:szCs w:val="28"/>
          <w:lang w:val="kk-KZ"/>
        </w:rPr>
        <w:t>2</w:t>
      </w:r>
      <w:r w:rsidRPr="000F33F8">
        <w:rPr>
          <w:i/>
          <w:color w:val="000000" w:themeColor="text1"/>
          <w:sz w:val="28"/>
          <w:szCs w:val="28"/>
          <w:lang w:val="kk-KZ"/>
        </w:rPr>
        <w:t>)</w:t>
      </w:r>
      <w:r w:rsidR="00EF32C1" w:rsidRPr="000F33F8">
        <w:rPr>
          <w:i/>
          <w:color w:val="000000" w:themeColor="text1"/>
          <w:sz w:val="28"/>
          <w:szCs w:val="28"/>
          <w:lang w:val="kk-KZ"/>
        </w:rPr>
        <w:t xml:space="preserve"> </w:t>
      </w:r>
      <w:r w:rsidR="00C65816" w:rsidRPr="000F33F8">
        <w:rPr>
          <w:i/>
          <w:color w:val="000000" w:themeColor="text1"/>
          <w:sz w:val="28"/>
          <w:szCs w:val="28"/>
          <w:lang w:val="kk-KZ"/>
        </w:rPr>
        <w:t>Мероприятия направленные</w:t>
      </w:r>
      <w:r w:rsidR="00FB74B1" w:rsidRPr="000F33F8">
        <w:rPr>
          <w:i/>
          <w:color w:val="000000" w:themeColor="text1"/>
          <w:sz w:val="28"/>
          <w:szCs w:val="28"/>
          <w:lang w:val="kk-KZ"/>
        </w:rPr>
        <w:t xml:space="preserve"> н</w:t>
      </w:r>
      <w:r w:rsidR="00AC62B2" w:rsidRPr="000F33F8">
        <w:rPr>
          <w:i/>
          <w:color w:val="000000" w:themeColor="text1"/>
          <w:sz w:val="28"/>
          <w:szCs w:val="28"/>
          <w:lang w:val="kk-KZ"/>
        </w:rPr>
        <w:t>а</w:t>
      </w:r>
      <w:r w:rsidR="00FB74B1" w:rsidRPr="000F33F8">
        <w:rPr>
          <w:i/>
          <w:color w:val="000000" w:themeColor="text1"/>
          <w:sz w:val="28"/>
          <w:szCs w:val="28"/>
          <w:lang w:val="kk-KZ"/>
        </w:rPr>
        <w:t xml:space="preserve"> </w:t>
      </w:r>
      <w:r w:rsidR="00AC62B2" w:rsidRPr="000F33F8">
        <w:rPr>
          <w:i/>
          <w:color w:val="000000" w:themeColor="text1"/>
          <w:sz w:val="28"/>
          <w:szCs w:val="28"/>
          <w:lang w:val="kk-KZ"/>
        </w:rPr>
        <w:t>обеспечение прозрачности процесса оказания государственных услуг (разъяснительные работы, семинары, встречи, интервью и иное).</w:t>
      </w:r>
    </w:p>
    <w:p w:rsidR="00ED78C0" w:rsidRPr="00EA28EE" w:rsidRDefault="00AC62B2" w:rsidP="00024DCE">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spacing w:val="2"/>
          <w:sz w:val="28"/>
          <w:szCs w:val="28"/>
          <w:lang w:val="kk-KZ" w:eastAsia="ru-RU"/>
        </w:rPr>
      </w:pPr>
      <w:r>
        <w:rPr>
          <w:b/>
          <w:color w:val="000000" w:themeColor="text1"/>
          <w:sz w:val="28"/>
          <w:szCs w:val="28"/>
          <w:lang w:val="kk-KZ"/>
        </w:rPr>
        <w:tab/>
      </w:r>
      <w:r w:rsidR="00C65816" w:rsidRPr="00024DCE">
        <w:rPr>
          <w:rFonts w:ascii="Times New Roman" w:hAnsi="Times New Roman" w:cs="Times New Roman"/>
          <w:color w:val="000000" w:themeColor="text1"/>
          <w:sz w:val="28"/>
          <w:szCs w:val="28"/>
          <w:lang w:val="kk-KZ"/>
        </w:rPr>
        <w:t xml:space="preserve"> </w:t>
      </w:r>
      <w:r w:rsidR="00352140" w:rsidRPr="00EA28EE">
        <w:rPr>
          <w:rFonts w:ascii="Times New Roman" w:hAnsi="Times New Roman" w:cs="Times New Roman"/>
          <w:sz w:val="28"/>
          <w:szCs w:val="28"/>
        </w:rPr>
        <w:t>За 202</w:t>
      </w:r>
      <w:r w:rsidR="00352140" w:rsidRPr="00EA28EE">
        <w:rPr>
          <w:rFonts w:ascii="Times New Roman" w:hAnsi="Times New Roman" w:cs="Times New Roman"/>
          <w:sz w:val="28"/>
          <w:szCs w:val="28"/>
          <w:lang w:val="kk-KZ"/>
        </w:rPr>
        <w:t>1</w:t>
      </w:r>
      <w:r w:rsidR="00EF32C1" w:rsidRPr="00EA28EE">
        <w:rPr>
          <w:rFonts w:ascii="Times New Roman" w:hAnsi="Times New Roman" w:cs="Times New Roman"/>
          <w:sz w:val="28"/>
          <w:szCs w:val="28"/>
        </w:rPr>
        <w:t xml:space="preserve"> год </w:t>
      </w:r>
      <w:r w:rsidR="00BA73A9" w:rsidRPr="00EA28EE">
        <w:rPr>
          <w:rFonts w:ascii="Times New Roman" w:hAnsi="Times New Roman" w:cs="Times New Roman"/>
          <w:sz w:val="28"/>
          <w:szCs w:val="28"/>
        </w:rPr>
        <w:t>организацией</w:t>
      </w:r>
      <w:r w:rsidR="00EF32C1" w:rsidRPr="00EA28EE">
        <w:rPr>
          <w:rFonts w:ascii="Times New Roman" w:hAnsi="Times New Roman" w:cs="Times New Roman"/>
          <w:sz w:val="28"/>
          <w:szCs w:val="28"/>
        </w:rPr>
        <w:t xml:space="preserve"> образования </w:t>
      </w:r>
      <w:r w:rsidR="00BA73A9" w:rsidRPr="00EA28EE">
        <w:rPr>
          <w:rFonts w:ascii="Times New Roman" w:hAnsi="Times New Roman" w:cs="Times New Roman"/>
          <w:sz w:val="28"/>
          <w:szCs w:val="28"/>
        </w:rPr>
        <w:t>была опубликована</w:t>
      </w:r>
      <w:r w:rsidR="00BA73A9" w:rsidRPr="00EA28EE">
        <w:rPr>
          <w:rFonts w:ascii="Times New Roman" w:hAnsi="Times New Roman" w:cs="Times New Roman"/>
          <w:sz w:val="28"/>
          <w:szCs w:val="28"/>
          <w:lang w:val="kk-KZ"/>
        </w:rPr>
        <w:t xml:space="preserve"> 1</w:t>
      </w:r>
      <w:r w:rsidR="00BA73A9" w:rsidRPr="00EA28EE">
        <w:rPr>
          <w:rFonts w:ascii="Times New Roman" w:hAnsi="Times New Roman" w:cs="Times New Roman"/>
          <w:sz w:val="28"/>
          <w:szCs w:val="28"/>
        </w:rPr>
        <w:t xml:space="preserve"> статья</w:t>
      </w:r>
      <w:r w:rsidR="00BA73A9" w:rsidRPr="00EA28EE">
        <w:rPr>
          <w:rFonts w:ascii="Times New Roman" w:hAnsi="Times New Roman" w:cs="Times New Roman"/>
          <w:sz w:val="28"/>
          <w:szCs w:val="28"/>
          <w:lang w:val="kk-KZ"/>
        </w:rPr>
        <w:t xml:space="preserve"> </w:t>
      </w:r>
      <w:r w:rsidR="0080118C" w:rsidRPr="00EA28EE">
        <w:rPr>
          <w:rFonts w:ascii="Times New Roman" w:hAnsi="Times New Roman" w:cs="Times New Roman"/>
          <w:sz w:val="28"/>
          <w:szCs w:val="28"/>
          <w:lang w:val="kk-KZ"/>
        </w:rPr>
        <w:t>в СМИ,</w:t>
      </w:r>
      <w:r w:rsidR="00EF32C1" w:rsidRPr="00EA28EE">
        <w:rPr>
          <w:rFonts w:ascii="Times New Roman" w:hAnsi="Times New Roman" w:cs="Times New Roman"/>
          <w:sz w:val="28"/>
          <w:szCs w:val="28"/>
        </w:rPr>
        <w:t xml:space="preserve"> </w:t>
      </w:r>
      <w:r w:rsidR="00024DCE" w:rsidRPr="00EA28EE">
        <w:rPr>
          <w:rFonts w:ascii="Times New Roman" w:hAnsi="Times New Roman" w:cs="Times New Roman"/>
          <w:bCs/>
          <w:sz w:val="28"/>
          <w:szCs w:val="28"/>
          <w:lang w:val="kk-KZ"/>
        </w:rPr>
        <w:t xml:space="preserve">проведено </w:t>
      </w:r>
      <w:r w:rsidR="00BA73A9" w:rsidRPr="00EA28EE">
        <w:rPr>
          <w:rFonts w:ascii="Times New Roman" w:hAnsi="Times New Roman" w:cs="Times New Roman"/>
          <w:bCs/>
          <w:sz w:val="28"/>
          <w:szCs w:val="28"/>
          <w:lang w:val="kk-KZ"/>
        </w:rPr>
        <w:t>1</w:t>
      </w:r>
      <w:r w:rsidR="00024DCE" w:rsidRPr="00EA28EE">
        <w:rPr>
          <w:rFonts w:ascii="Times New Roman" w:hAnsi="Times New Roman" w:cs="Times New Roman"/>
          <w:bCs/>
          <w:sz w:val="28"/>
          <w:szCs w:val="28"/>
          <w:lang w:val="kk-KZ"/>
        </w:rPr>
        <w:t xml:space="preserve"> </w:t>
      </w:r>
      <w:r w:rsidR="00BA73A9" w:rsidRPr="00EA28EE">
        <w:rPr>
          <w:rFonts w:ascii="Times New Roman" w:hAnsi="Times New Roman" w:cs="Times New Roman"/>
          <w:bCs/>
          <w:sz w:val="28"/>
          <w:szCs w:val="28"/>
          <w:lang w:val="kk-KZ"/>
        </w:rPr>
        <w:t>совещение по вопросам оказания государственных услуг</w:t>
      </w:r>
      <w:r w:rsidR="00024DCE" w:rsidRPr="00EA28EE">
        <w:rPr>
          <w:rFonts w:ascii="Times New Roman" w:hAnsi="Times New Roman" w:cs="Times New Roman"/>
          <w:bCs/>
          <w:sz w:val="28"/>
          <w:szCs w:val="28"/>
          <w:lang w:val="kk-KZ"/>
        </w:rPr>
        <w:t xml:space="preserve">, </w:t>
      </w:r>
      <w:r w:rsidR="00EA28EE" w:rsidRPr="00EA28EE">
        <w:rPr>
          <w:rFonts w:ascii="Times New Roman" w:hAnsi="Times New Roman" w:cs="Times New Roman"/>
          <w:bCs/>
          <w:sz w:val="28"/>
          <w:szCs w:val="28"/>
          <w:lang w:val="kk-KZ"/>
        </w:rPr>
        <w:t xml:space="preserve">4 прямых эфира </w:t>
      </w:r>
      <w:proofErr w:type="gramStart"/>
      <w:r w:rsidR="00EA28EE" w:rsidRPr="00EA28EE">
        <w:rPr>
          <w:rFonts w:ascii="Times New Roman" w:hAnsi="Times New Roman" w:cs="Times New Roman"/>
          <w:bCs/>
          <w:sz w:val="28"/>
          <w:szCs w:val="28"/>
          <w:lang w:val="kk-KZ"/>
        </w:rPr>
        <w:t>на</w:t>
      </w:r>
      <w:proofErr w:type="gramEnd"/>
      <w:r w:rsidR="00EA28EE" w:rsidRPr="00EA28EE">
        <w:rPr>
          <w:rFonts w:ascii="Times New Roman" w:hAnsi="Times New Roman" w:cs="Times New Roman"/>
          <w:bCs/>
          <w:sz w:val="28"/>
          <w:szCs w:val="28"/>
          <w:lang w:val="kk-KZ"/>
        </w:rPr>
        <w:t xml:space="preserve"> официальных интернет-ресурсах колледжа.</w:t>
      </w:r>
    </w:p>
    <w:p w:rsidR="00EA286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tab/>
        <w:t>3</w:t>
      </w:r>
      <w:r w:rsidR="00B51DB5">
        <w:rPr>
          <w:b/>
          <w:sz w:val="28"/>
          <w:szCs w:val="28"/>
          <w:lang w:val="kk-KZ"/>
        </w:rPr>
        <w:t>. </w:t>
      </w:r>
      <w:r w:rsidR="00ED78C0" w:rsidRPr="00EA2861">
        <w:rPr>
          <w:b/>
          <w:sz w:val="28"/>
          <w:szCs w:val="28"/>
          <w:lang w:val="kk-KZ"/>
        </w:rPr>
        <w:t>Деятельность по совершенствованию процессов оказания государственных услуг.</w:t>
      </w:r>
      <w:r w:rsidR="00ED78C0">
        <w:rPr>
          <w:sz w:val="28"/>
          <w:szCs w:val="28"/>
          <w:lang w:val="kk-KZ"/>
        </w:rPr>
        <w:t xml:space="preserve"> </w:t>
      </w:r>
      <w:r w:rsidR="00ED78C0" w:rsidRPr="00ED78C0">
        <w:rPr>
          <w:sz w:val="28"/>
          <w:szCs w:val="28"/>
          <w:lang w:val="kk-KZ"/>
        </w:rPr>
        <w:t xml:space="preserve"> </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tab/>
      </w:r>
      <w:r w:rsidRPr="000F33F8">
        <w:rPr>
          <w:i/>
          <w:sz w:val="28"/>
          <w:szCs w:val="28"/>
          <w:lang w:val="kk-KZ"/>
        </w:rPr>
        <w:t>1)  Результаты оптимизации и автоматизации процессов оказания государственных услуг.</w:t>
      </w:r>
    </w:p>
    <w:p w:rsidR="00024DCE" w:rsidRPr="00024DCE" w:rsidRDefault="000F33F8" w:rsidP="00EA28EE">
      <w:pPr>
        <w:pStyle w:val="ab"/>
        <w:pBdr>
          <w:bottom w:val="single" w:sz="4" w:space="31" w:color="FFFFFF"/>
        </w:pBdr>
        <w:tabs>
          <w:tab w:val="left" w:pos="1134"/>
          <w:tab w:val="left" w:pos="1276"/>
          <w:tab w:val="center" w:pos="5032"/>
        </w:tabs>
        <w:spacing w:after="0"/>
        <w:ind w:left="0" w:firstLine="680"/>
        <w:jc w:val="both"/>
        <w:rPr>
          <w:sz w:val="28"/>
          <w:szCs w:val="28"/>
          <w:lang w:val="kk-KZ"/>
        </w:rPr>
      </w:pPr>
      <w:r>
        <w:rPr>
          <w:sz w:val="28"/>
          <w:szCs w:val="28"/>
          <w:lang w:val="kk-KZ"/>
        </w:rPr>
        <w:tab/>
      </w:r>
      <w:r w:rsidR="00024DCE" w:rsidRPr="00024DCE">
        <w:rPr>
          <w:rFonts w:eastAsia="Calibri"/>
          <w:sz w:val="28"/>
          <w:szCs w:val="28"/>
          <w:lang w:val="kk-KZ" w:eastAsia="en-US"/>
        </w:rPr>
        <w:t xml:space="preserve">В целях снижение коррупционных рисков и повышения качества </w:t>
      </w:r>
      <w:r w:rsidR="00024DCE" w:rsidRPr="00024DCE">
        <w:rPr>
          <w:rFonts w:eastAsia="Calibri"/>
          <w:sz w:val="28"/>
          <w:szCs w:val="28"/>
          <w:lang w:val="kk-KZ" w:eastAsia="en-US"/>
        </w:rPr>
        <w:lastRenderedPageBreak/>
        <w:t xml:space="preserve">оказания государственных услуг </w:t>
      </w:r>
      <w:r w:rsidR="00EA28EE">
        <w:rPr>
          <w:sz w:val="28"/>
          <w:szCs w:val="28"/>
          <w:lang w:val="kk-KZ"/>
        </w:rPr>
        <w:t>с 2020 года в</w:t>
      </w:r>
      <w:r w:rsidR="00024DCE" w:rsidRPr="00024DCE">
        <w:rPr>
          <w:sz w:val="28"/>
          <w:szCs w:val="28"/>
          <w:lang w:val="kk-KZ"/>
        </w:rPr>
        <w:t xml:space="preserve"> организаци</w:t>
      </w:r>
      <w:r w:rsidR="00EA28EE">
        <w:rPr>
          <w:sz w:val="28"/>
          <w:szCs w:val="28"/>
          <w:lang w:val="kk-KZ"/>
        </w:rPr>
        <w:t>и</w:t>
      </w:r>
      <w:r w:rsidR="00024DCE" w:rsidRPr="00024DCE">
        <w:rPr>
          <w:sz w:val="28"/>
          <w:szCs w:val="28"/>
          <w:lang w:val="kk-KZ"/>
        </w:rPr>
        <w:t xml:space="preserve"> образования функционирует система Министерства образования и науки Республики Казахстан АРМ ГУ МОН  РК, в которой доступны </w:t>
      </w:r>
      <w:r w:rsidR="00EA28EE" w:rsidRPr="00EA28EE">
        <w:rPr>
          <w:sz w:val="28"/>
          <w:szCs w:val="28"/>
        </w:rPr>
        <w:t>3</w:t>
      </w:r>
      <w:r w:rsidR="00024DCE" w:rsidRPr="00024DCE">
        <w:rPr>
          <w:sz w:val="28"/>
          <w:szCs w:val="28"/>
          <w:lang w:val="kk-KZ"/>
        </w:rPr>
        <w:t xml:space="preserve"> государственны</w:t>
      </w:r>
      <w:proofErr w:type="spellStart"/>
      <w:r w:rsidR="00EA28EE">
        <w:rPr>
          <w:sz w:val="28"/>
          <w:szCs w:val="28"/>
        </w:rPr>
        <w:t>х</w:t>
      </w:r>
      <w:proofErr w:type="spellEnd"/>
      <w:r w:rsidR="00024DCE" w:rsidRPr="00024DCE">
        <w:rPr>
          <w:sz w:val="28"/>
          <w:szCs w:val="28"/>
          <w:lang w:val="kk-KZ"/>
        </w:rPr>
        <w:t xml:space="preserve"> услуг</w:t>
      </w:r>
      <w:r w:rsidR="00EA28EE">
        <w:rPr>
          <w:sz w:val="28"/>
          <w:szCs w:val="28"/>
          <w:lang w:val="kk-KZ"/>
        </w:rPr>
        <w:t>и</w:t>
      </w:r>
      <w:r w:rsidR="00024DCE" w:rsidRPr="00024DCE">
        <w:rPr>
          <w:sz w:val="28"/>
          <w:szCs w:val="28"/>
          <w:lang w:val="kk-KZ"/>
        </w:rPr>
        <w:t xml:space="preserve">. </w:t>
      </w:r>
    </w:p>
    <w:p w:rsidR="00024DCE" w:rsidRDefault="00EA28EE" w:rsidP="00EA28EE">
      <w:pPr>
        <w:pStyle w:val="ab"/>
        <w:pBdr>
          <w:bottom w:val="single" w:sz="4" w:space="31" w:color="FFFFFF"/>
        </w:pBdr>
        <w:tabs>
          <w:tab w:val="left" w:pos="1134"/>
          <w:tab w:val="left" w:pos="1276"/>
          <w:tab w:val="center" w:pos="5032"/>
        </w:tabs>
        <w:spacing w:after="0"/>
        <w:ind w:left="0" w:firstLine="680"/>
        <w:jc w:val="both"/>
        <w:rPr>
          <w:sz w:val="28"/>
          <w:szCs w:val="28"/>
          <w:lang w:val="kk-KZ"/>
        </w:rPr>
      </w:pPr>
      <w:r>
        <w:rPr>
          <w:sz w:val="28"/>
          <w:szCs w:val="28"/>
          <w:lang w:val="kk-KZ"/>
        </w:rPr>
        <w:t xml:space="preserve">Кроме того </w:t>
      </w:r>
      <w:r w:rsidR="00024DCE" w:rsidRPr="00024DCE">
        <w:rPr>
          <w:sz w:val="28"/>
          <w:szCs w:val="28"/>
          <w:lang w:val="kk-KZ"/>
        </w:rPr>
        <w:t>автоматизированы 8 государственных услуг в информационной системе «College Smart Nation»</w:t>
      </w:r>
      <w:r>
        <w:rPr>
          <w:sz w:val="28"/>
          <w:szCs w:val="28"/>
        </w:rPr>
        <w:t xml:space="preserve">, которая так же </w:t>
      </w:r>
      <w:r w:rsidR="00024DCE" w:rsidRPr="00024DCE">
        <w:rPr>
          <w:sz w:val="28"/>
          <w:szCs w:val="28"/>
          <w:lang w:val="kk-KZ"/>
        </w:rPr>
        <w:t>позволила авт</w:t>
      </w:r>
      <w:r>
        <w:rPr>
          <w:sz w:val="28"/>
          <w:szCs w:val="28"/>
          <w:lang w:val="kk-KZ"/>
        </w:rPr>
        <w:t xml:space="preserve">оматизировать  учебный процесс </w:t>
      </w:r>
      <w:r w:rsidR="00024DCE" w:rsidRPr="00024DCE">
        <w:rPr>
          <w:sz w:val="28"/>
          <w:szCs w:val="28"/>
          <w:lang w:val="kk-KZ"/>
        </w:rPr>
        <w:t>в колледжах в цифровом формате: прием документов от абитуриентов, приказы на зачисление, отчисление; учебные планы, журналы</w:t>
      </w:r>
      <w:r w:rsidR="00024DCE">
        <w:rPr>
          <w:sz w:val="28"/>
          <w:szCs w:val="28"/>
          <w:lang w:val="kk-KZ"/>
        </w:rPr>
        <w:t>.</w:t>
      </w:r>
    </w:p>
    <w:p w:rsidR="00C77EE8" w:rsidRPr="00E457BC" w:rsidRDefault="00E457BC" w:rsidP="00024DCE">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b/>
          <w:sz w:val="28"/>
          <w:szCs w:val="28"/>
          <w:lang w:val="kk-KZ"/>
        </w:rPr>
        <w:tab/>
      </w:r>
      <w:r w:rsidRPr="00E457BC">
        <w:rPr>
          <w:i/>
          <w:sz w:val="28"/>
          <w:szCs w:val="28"/>
          <w:lang w:val="kk-KZ"/>
        </w:rPr>
        <w:t xml:space="preserve">2) </w:t>
      </w:r>
      <w:r w:rsidR="00C77EE8" w:rsidRPr="00E457BC">
        <w:rPr>
          <w:i/>
          <w:sz w:val="28"/>
          <w:szCs w:val="28"/>
          <w:lang w:val="kk-KZ"/>
        </w:rPr>
        <w:t xml:space="preserve">Мероприятия направленные на повышение квалификации сотрудников в сфере оказания государственных услуг. </w:t>
      </w:r>
    </w:p>
    <w:p w:rsidR="009F3446" w:rsidRDefault="00C77EE8" w:rsidP="00B51DB5">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sz w:val="28"/>
          <w:szCs w:val="28"/>
          <w:lang w:val="kk-KZ"/>
        </w:rPr>
        <w:tab/>
        <w:t xml:space="preserve">В </w:t>
      </w:r>
      <w:r w:rsidR="00EA28EE">
        <w:rPr>
          <w:sz w:val="28"/>
          <w:szCs w:val="28"/>
          <w:lang w:val="kk-KZ"/>
        </w:rPr>
        <w:t>колледже</w:t>
      </w:r>
      <w:r>
        <w:rPr>
          <w:sz w:val="28"/>
          <w:szCs w:val="28"/>
          <w:lang w:val="kk-KZ"/>
        </w:rPr>
        <w:t xml:space="preserve"> г</w:t>
      </w:r>
      <w:r w:rsidR="003D52A3" w:rsidRPr="00ED78C0">
        <w:rPr>
          <w:sz w:val="28"/>
          <w:szCs w:val="28"/>
          <w:lang w:val="kk-KZ"/>
        </w:rPr>
        <w:t xml:space="preserve">осударственные услуги </w:t>
      </w:r>
      <w:r w:rsidR="003D52A3" w:rsidRPr="00AB1531">
        <w:rPr>
          <w:sz w:val="28"/>
          <w:szCs w:val="28"/>
          <w:lang w:val="kk-KZ"/>
        </w:rPr>
        <w:t xml:space="preserve">оказывают </w:t>
      </w:r>
      <w:r w:rsidR="00EA28EE">
        <w:rPr>
          <w:sz w:val="28"/>
          <w:szCs w:val="28"/>
          <w:lang w:val="kk-KZ"/>
        </w:rPr>
        <w:t>4</w:t>
      </w:r>
      <w:r w:rsidR="003D52A3" w:rsidRPr="00C62C69">
        <w:rPr>
          <w:color w:val="FF0000"/>
          <w:sz w:val="28"/>
          <w:szCs w:val="28"/>
          <w:lang w:val="kk-KZ"/>
        </w:rPr>
        <w:t xml:space="preserve"> </w:t>
      </w:r>
      <w:r w:rsidR="00EA28EE">
        <w:rPr>
          <w:sz w:val="28"/>
          <w:szCs w:val="28"/>
          <w:lang w:val="kk-KZ"/>
        </w:rPr>
        <w:t>сотрудника,</w:t>
      </w:r>
      <w:r w:rsidR="003D52A3" w:rsidRPr="00ED78C0">
        <w:rPr>
          <w:sz w:val="28"/>
          <w:szCs w:val="28"/>
          <w:lang w:val="kk-KZ"/>
        </w:rPr>
        <w:t xml:space="preserve"> которые обеспечены нео</w:t>
      </w:r>
      <w:r w:rsidR="00EF32C1">
        <w:rPr>
          <w:sz w:val="28"/>
          <w:szCs w:val="28"/>
          <w:lang w:val="kk-KZ"/>
        </w:rPr>
        <w:t xml:space="preserve">бходимой </w:t>
      </w:r>
      <w:r w:rsidR="00EA28EE">
        <w:rPr>
          <w:sz w:val="28"/>
          <w:szCs w:val="28"/>
          <w:lang w:val="kk-KZ"/>
        </w:rPr>
        <w:t>компьютерной техникой. Все сотрудники</w:t>
      </w:r>
      <w:r w:rsidR="00EA5146">
        <w:rPr>
          <w:sz w:val="28"/>
          <w:szCs w:val="28"/>
          <w:lang w:val="kk-KZ"/>
        </w:rPr>
        <w:t>, ответственные за оказание государственных услуг, имеют актуальные сертификаты</w:t>
      </w:r>
      <w:r w:rsidR="00C62C69">
        <w:rPr>
          <w:sz w:val="28"/>
          <w:szCs w:val="28"/>
          <w:lang w:val="kk-KZ"/>
        </w:rPr>
        <w:t xml:space="preserve"> </w:t>
      </w:r>
      <w:r w:rsidR="00EA5146">
        <w:rPr>
          <w:sz w:val="28"/>
          <w:szCs w:val="28"/>
          <w:lang w:val="kk-KZ"/>
        </w:rPr>
        <w:t>по соответствующим</w:t>
      </w:r>
      <w:r w:rsidR="003D52A3" w:rsidRPr="00ED78C0">
        <w:rPr>
          <w:sz w:val="28"/>
          <w:szCs w:val="28"/>
          <w:lang w:val="kk-KZ"/>
        </w:rPr>
        <w:t xml:space="preserve"> курс</w:t>
      </w:r>
      <w:r w:rsidR="00EA5146">
        <w:rPr>
          <w:sz w:val="28"/>
          <w:szCs w:val="28"/>
          <w:lang w:val="kk-KZ"/>
        </w:rPr>
        <w:t>ам</w:t>
      </w:r>
      <w:r w:rsidR="003D52A3" w:rsidRPr="00ED78C0">
        <w:rPr>
          <w:sz w:val="28"/>
          <w:szCs w:val="28"/>
          <w:lang w:val="kk-KZ"/>
        </w:rPr>
        <w:t xml:space="preserve"> повышения квалификации</w:t>
      </w:r>
      <w:r w:rsidR="00B51DB5">
        <w:rPr>
          <w:sz w:val="28"/>
          <w:szCs w:val="28"/>
          <w:lang w:val="kk-KZ"/>
        </w:rPr>
        <w:t>.</w:t>
      </w:r>
    </w:p>
    <w:p w:rsidR="005E0159" w:rsidRPr="007B6CF3" w:rsidRDefault="00B51DB5" w:rsidP="005E0159">
      <w:pPr>
        <w:pBdr>
          <w:bottom w:val="single" w:sz="4" w:space="31" w:color="FFFFFF"/>
        </w:pBdr>
        <w:spacing w:after="0"/>
        <w:ind w:left="28" w:hanging="28"/>
        <w:jc w:val="both"/>
        <w:rPr>
          <w:rFonts w:ascii="Times New Roman" w:hAnsi="Times New Roman" w:cs="Times New Roman"/>
          <w:b/>
          <w:spacing w:val="2"/>
          <w:sz w:val="28"/>
          <w:szCs w:val="28"/>
          <w:shd w:val="clear" w:color="auto" w:fill="FFFFFF"/>
          <w:lang w:val="kk-KZ"/>
        </w:rPr>
      </w:pPr>
      <w:r>
        <w:rPr>
          <w:color w:val="000000" w:themeColor="text1"/>
          <w:sz w:val="28"/>
          <w:szCs w:val="28"/>
          <w:lang w:val="kk-KZ"/>
        </w:rPr>
        <w:tab/>
      </w:r>
      <w:r w:rsidR="0079040C" w:rsidRPr="00165768">
        <w:rPr>
          <w:color w:val="000000" w:themeColor="text1"/>
          <w:sz w:val="28"/>
          <w:szCs w:val="28"/>
          <w:lang w:val="kk-KZ"/>
        </w:rPr>
        <w:tab/>
      </w:r>
      <w:r w:rsidR="009F3446">
        <w:rPr>
          <w:rFonts w:ascii="Times New Roman" w:hAnsi="Times New Roman" w:cs="Times New Roman"/>
          <w:b/>
          <w:spacing w:val="2"/>
          <w:sz w:val="28"/>
          <w:szCs w:val="28"/>
          <w:shd w:val="clear" w:color="auto" w:fill="FFFFFF"/>
        </w:rPr>
        <w:t>4</w:t>
      </w:r>
      <w:r>
        <w:rPr>
          <w:rFonts w:ascii="Times New Roman" w:hAnsi="Times New Roman" w:cs="Times New Roman"/>
          <w:b/>
          <w:spacing w:val="2"/>
          <w:sz w:val="28"/>
          <w:szCs w:val="28"/>
          <w:shd w:val="clear" w:color="auto" w:fill="FFFFFF"/>
          <w:lang w:val="kk-KZ"/>
        </w:rPr>
        <w:t>.</w:t>
      </w:r>
      <w:r w:rsidR="005E0159" w:rsidRPr="005E0159">
        <w:rPr>
          <w:rFonts w:ascii="Times New Roman" w:hAnsi="Times New Roman" w:cs="Times New Roman"/>
          <w:b/>
          <w:spacing w:val="2"/>
          <w:sz w:val="28"/>
          <w:szCs w:val="28"/>
          <w:shd w:val="clear" w:color="auto" w:fill="FFFFFF"/>
        </w:rPr>
        <w:t xml:space="preserve"> </w:t>
      </w:r>
      <w:proofErr w:type="gramStart"/>
      <w:r w:rsidR="005E0159" w:rsidRPr="005E0159">
        <w:rPr>
          <w:rFonts w:ascii="Times New Roman" w:hAnsi="Times New Roman" w:cs="Times New Roman"/>
          <w:b/>
          <w:spacing w:val="2"/>
          <w:sz w:val="28"/>
          <w:szCs w:val="28"/>
          <w:shd w:val="clear" w:color="auto" w:fill="FFFFFF"/>
        </w:rPr>
        <w:t>Контроль за</w:t>
      </w:r>
      <w:proofErr w:type="gramEnd"/>
      <w:r w:rsidR="005E0159" w:rsidRPr="005E0159">
        <w:rPr>
          <w:rFonts w:ascii="Times New Roman" w:hAnsi="Times New Roman" w:cs="Times New Roman"/>
          <w:b/>
          <w:spacing w:val="2"/>
          <w:sz w:val="28"/>
          <w:szCs w:val="28"/>
          <w:shd w:val="clear" w:color="auto" w:fill="FFFFFF"/>
        </w:rPr>
        <w:t xml:space="preserve"> качеством оказания государственных услуг</w:t>
      </w:r>
      <w:r w:rsidR="007B6CF3">
        <w:rPr>
          <w:rFonts w:ascii="Times New Roman" w:hAnsi="Times New Roman" w:cs="Times New Roman"/>
          <w:b/>
          <w:spacing w:val="2"/>
          <w:sz w:val="28"/>
          <w:szCs w:val="28"/>
          <w:shd w:val="clear" w:color="auto" w:fill="FFFFFF"/>
          <w:lang w:val="kk-KZ"/>
        </w:rPr>
        <w:t>.</w:t>
      </w:r>
    </w:p>
    <w:p w:rsidR="004F1356" w:rsidRPr="00EA5146" w:rsidRDefault="00E457BC" w:rsidP="00EA5146">
      <w:pPr>
        <w:pBdr>
          <w:bottom w:val="single" w:sz="4" w:space="31" w:color="FFFFFF"/>
        </w:pBdr>
        <w:spacing w:after="0"/>
        <w:ind w:left="28" w:hanging="28"/>
        <w:jc w:val="both"/>
        <w:rPr>
          <w:rFonts w:ascii="Times New Roman" w:hAnsi="Times New Roman" w:cs="Times New Roman"/>
          <w:i/>
          <w:spacing w:val="2"/>
          <w:sz w:val="28"/>
          <w:szCs w:val="28"/>
          <w:shd w:val="clear" w:color="auto" w:fill="FFFFFF"/>
        </w:rPr>
      </w:pPr>
      <w:r>
        <w:rPr>
          <w:rFonts w:ascii="Times New Roman" w:hAnsi="Times New Roman" w:cs="Times New Roman"/>
          <w:i/>
          <w:sz w:val="28"/>
          <w:szCs w:val="28"/>
          <w:lang w:val="kk-KZ"/>
        </w:rPr>
        <w:tab/>
      </w:r>
      <w:r>
        <w:rPr>
          <w:rFonts w:ascii="Times New Roman" w:hAnsi="Times New Roman" w:cs="Times New Roman"/>
          <w:i/>
          <w:sz w:val="28"/>
          <w:szCs w:val="28"/>
          <w:lang w:val="kk-KZ"/>
        </w:rPr>
        <w:tab/>
        <w:t>1)</w:t>
      </w:r>
      <w:r w:rsidR="005E0159" w:rsidRPr="00E457BC">
        <w:rPr>
          <w:rFonts w:ascii="Times New Roman" w:hAnsi="Times New Roman" w:cs="Times New Roman"/>
          <w:i/>
          <w:spacing w:val="2"/>
          <w:sz w:val="28"/>
          <w:szCs w:val="28"/>
          <w:shd w:val="clear" w:color="auto" w:fill="FFFFFF"/>
        </w:rPr>
        <w:t xml:space="preserve"> Информация о жалобах </w:t>
      </w:r>
      <w:proofErr w:type="spellStart"/>
      <w:r w:rsidR="005E0159" w:rsidRPr="00E457BC">
        <w:rPr>
          <w:rFonts w:ascii="Times New Roman" w:hAnsi="Times New Roman" w:cs="Times New Roman"/>
          <w:i/>
          <w:spacing w:val="2"/>
          <w:sz w:val="28"/>
          <w:szCs w:val="28"/>
          <w:shd w:val="clear" w:color="auto" w:fill="FFFFFF"/>
        </w:rPr>
        <w:t>услугополучателей</w:t>
      </w:r>
      <w:proofErr w:type="spellEnd"/>
      <w:r w:rsidR="005E0159" w:rsidRPr="00E457BC">
        <w:rPr>
          <w:rFonts w:ascii="Times New Roman" w:hAnsi="Times New Roman" w:cs="Times New Roman"/>
          <w:i/>
          <w:spacing w:val="2"/>
          <w:sz w:val="28"/>
          <w:szCs w:val="28"/>
          <w:shd w:val="clear" w:color="auto" w:fill="FFFFFF"/>
        </w:rPr>
        <w:t xml:space="preserve"> по вопросам оказания го</w:t>
      </w:r>
      <w:r w:rsidR="005F4E78">
        <w:rPr>
          <w:rFonts w:ascii="Times New Roman" w:hAnsi="Times New Roman" w:cs="Times New Roman"/>
          <w:i/>
          <w:spacing w:val="2"/>
          <w:sz w:val="28"/>
          <w:szCs w:val="28"/>
          <w:shd w:val="clear" w:color="auto" w:fill="FFFFFF"/>
        </w:rPr>
        <w:t>сударственных услуг</w:t>
      </w:r>
      <w:r w:rsidR="005E0159" w:rsidRPr="00E457BC">
        <w:rPr>
          <w:rFonts w:ascii="Times New Roman" w:hAnsi="Times New Roman" w:cs="Times New Roman"/>
          <w:i/>
          <w:spacing w:val="2"/>
          <w:sz w:val="28"/>
          <w:szCs w:val="28"/>
          <w:shd w:val="clear" w:color="auto" w:fill="FFFFFF"/>
        </w:rPr>
        <w:t>.</w:t>
      </w:r>
      <w:r w:rsidR="00EC4857">
        <w:rPr>
          <w:rFonts w:ascii="Times New Roman" w:hAnsi="Times New Roman" w:cs="Times New Roman"/>
          <w:sz w:val="28"/>
          <w:szCs w:val="28"/>
          <w:lang w:val="kk-KZ"/>
        </w:rPr>
        <w:t xml:space="preserve"> </w:t>
      </w:r>
      <w:r w:rsidR="002235BA">
        <w:rPr>
          <w:rFonts w:ascii="Times New Roman" w:hAnsi="Times New Roman" w:cs="Times New Roman"/>
          <w:sz w:val="28"/>
          <w:szCs w:val="28"/>
          <w:lang w:val="kk-KZ"/>
        </w:rPr>
        <w:t>Жалоб не поступало</w:t>
      </w:r>
    </w:p>
    <w:p w:rsidR="004F1356" w:rsidRPr="00E457BC" w:rsidRDefault="00EA5146" w:rsidP="004F1356">
      <w:pPr>
        <w:pStyle w:val="a9"/>
        <w:pBdr>
          <w:bottom w:val="single" w:sz="4" w:space="31" w:color="FFFFFF"/>
        </w:pBdr>
        <w:ind w:left="0"/>
        <w:jc w:val="both"/>
        <w:rPr>
          <w:rFonts w:ascii="Times New Roman" w:hAnsi="Times New Roman" w:cs="Times New Roman"/>
          <w:i/>
          <w:spacing w:val="2"/>
          <w:sz w:val="28"/>
          <w:szCs w:val="28"/>
          <w:shd w:val="clear" w:color="auto" w:fill="FFFFFF"/>
          <w:lang w:val="kk-KZ"/>
        </w:rPr>
      </w:pPr>
      <w:r>
        <w:rPr>
          <w:rFonts w:ascii="Times New Roman" w:hAnsi="Times New Roman" w:cs="Times New Roman"/>
          <w:i/>
          <w:spacing w:val="2"/>
          <w:sz w:val="28"/>
          <w:szCs w:val="28"/>
          <w:shd w:val="clear" w:color="auto" w:fill="FFFFFF"/>
          <w:lang w:val="kk-KZ"/>
        </w:rPr>
        <w:tab/>
        <w:t>2</w:t>
      </w:r>
      <w:r w:rsidR="00E457BC">
        <w:rPr>
          <w:rFonts w:ascii="Times New Roman" w:hAnsi="Times New Roman" w:cs="Times New Roman"/>
          <w:i/>
          <w:spacing w:val="2"/>
          <w:sz w:val="28"/>
          <w:szCs w:val="28"/>
          <w:shd w:val="clear" w:color="auto" w:fill="FFFFFF"/>
          <w:lang w:val="kk-KZ"/>
        </w:rPr>
        <w:t xml:space="preserve">) </w:t>
      </w:r>
      <w:r w:rsidR="005E0159" w:rsidRPr="00E457BC">
        <w:rPr>
          <w:rFonts w:ascii="Times New Roman" w:hAnsi="Times New Roman" w:cs="Times New Roman"/>
          <w:i/>
          <w:spacing w:val="2"/>
          <w:sz w:val="28"/>
          <w:szCs w:val="28"/>
          <w:shd w:val="clear" w:color="auto" w:fill="FFFFFF"/>
        </w:rPr>
        <w:t>Результаты общественного мониторинга качества оказания государственных услуг.</w:t>
      </w:r>
    </w:p>
    <w:p w:rsidR="00C77EE8" w:rsidRDefault="004F1356" w:rsidP="00C77EE8">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EA5146">
        <w:rPr>
          <w:rFonts w:ascii="Times New Roman" w:hAnsi="Times New Roman" w:cs="Times New Roman"/>
          <w:color w:val="00000A"/>
          <w:sz w:val="28"/>
          <w:szCs w:val="28"/>
          <w:shd w:val="clear" w:color="auto" w:fill="FFFFFF"/>
        </w:rPr>
        <w:t>В</w:t>
      </w:r>
      <w:r w:rsidR="00557558">
        <w:rPr>
          <w:rFonts w:ascii="Times New Roman" w:hAnsi="Times New Roman" w:cs="Times New Roman"/>
          <w:color w:val="00000A"/>
          <w:sz w:val="28"/>
          <w:szCs w:val="28"/>
          <w:shd w:val="clear" w:color="auto" w:fill="FFFFFF"/>
        </w:rPr>
        <w:t xml:space="preserve"> 202</w:t>
      </w:r>
      <w:r w:rsidR="00557558">
        <w:rPr>
          <w:rFonts w:ascii="Times New Roman" w:hAnsi="Times New Roman" w:cs="Times New Roman"/>
          <w:color w:val="00000A"/>
          <w:sz w:val="28"/>
          <w:szCs w:val="28"/>
          <w:shd w:val="clear" w:color="auto" w:fill="FFFFFF"/>
          <w:lang w:val="kk-KZ"/>
        </w:rPr>
        <w:t>1</w:t>
      </w:r>
      <w:r w:rsidR="005E0159" w:rsidRPr="005E0159">
        <w:rPr>
          <w:rFonts w:ascii="Times New Roman" w:hAnsi="Times New Roman" w:cs="Times New Roman"/>
          <w:color w:val="00000A"/>
          <w:sz w:val="28"/>
          <w:szCs w:val="28"/>
          <w:shd w:val="clear" w:color="auto" w:fill="FFFFFF"/>
        </w:rPr>
        <w:t xml:space="preserve"> году нарушений сроков оказания государственной услуги не выявлено</w:t>
      </w:r>
      <w:r w:rsidR="005E0159">
        <w:rPr>
          <w:rFonts w:ascii="Times New Roman" w:hAnsi="Times New Roman" w:cs="Times New Roman"/>
          <w:color w:val="00000A"/>
          <w:sz w:val="28"/>
          <w:szCs w:val="28"/>
          <w:shd w:val="clear" w:color="auto" w:fill="FFFFFF"/>
          <w:lang w:val="kk-KZ"/>
        </w:rPr>
        <w:t>.</w:t>
      </w:r>
      <w:r w:rsidR="00C65816">
        <w:rPr>
          <w:rFonts w:ascii="Times New Roman" w:hAnsi="Times New Roman" w:cs="Times New Roman"/>
          <w:color w:val="00000A"/>
          <w:sz w:val="28"/>
          <w:szCs w:val="28"/>
          <w:shd w:val="clear" w:color="auto" w:fill="FFFFFF"/>
          <w:lang w:val="kk-KZ"/>
        </w:rPr>
        <w:t xml:space="preserve"> Принимаются</w:t>
      </w:r>
      <w:r w:rsidR="00EA5146">
        <w:rPr>
          <w:rFonts w:ascii="Times New Roman" w:hAnsi="Times New Roman" w:cs="Times New Roman"/>
          <w:color w:val="00000A"/>
          <w:sz w:val="28"/>
          <w:szCs w:val="28"/>
          <w:shd w:val="clear" w:color="auto" w:fill="FFFFFF"/>
          <w:lang w:val="kk-KZ"/>
        </w:rPr>
        <w:t xml:space="preserve"> необходимые </w:t>
      </w:r>
      <w:r w:rsidR="00C65816">
        <w:rPr>
          <w:rFonts w:ascii="Times New Roman" w:hAnsi="Times New Roman" w:cs="Times New Roman"/>
          <w:color w:val="00000A"/>
          <w:sz w:val="28"/>
          <w:szCs w:val="28"/>
          <w:shd w:val="clear" w:color="auto" w:fill="FFFFFF"/>
          <w:lang w:val="kk-KZ"/>
        </w:rPr>
        <w:t xml:space="preserve">меры по недопущению нарушений государственных услуг. </w:t>
      </w:r>
    </w:p>
    <w:p w:rsidR="00C77EE8" w:rsidRDefault="00C77EE8" w:rsidP="00C77EE8">
      <w:pPr>
        <w:pStyle w:val="a9"/>
        <w:pBdr>
          <w:bottom w:val="single" w:sz="4" w:space="31" w:color="FFFFFF"/>
        </w:pBdr>
        <w:ind w:left="0"/>
        <w:jc w:val="both"/>
        <w:rPr>
          <w:rFonts w:ascii="Times New Roman" w:hAnsi="Times New Roman" w:cs="Times New Roman"/>
          <w:b/>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9F3446">
        <w:rPr>
          <w:rFonts w:ascii="Times New Roman" w:hAnsi="Times New Roman" w:cs="Times New Roman"/>
          <w:b/>
          <w:color w:val="00000A"/>
          <w:sz w:val="28"/>
          <w:szCs w:val="28"/>
          <w:shd w:val="clear" w:color="auto" w:fill="FFFFFF"/>
          <w:lang w:val="kk-KZ"/>
        </w:rPr>
        <w:t>5</w:t>
      </w:r>
      <w:r w:rsidR="00B51DB5">
        <w:rPr>
          <w:rFonts w:ascii="Times New Roman" w:hAnsi="Times New Roman" w:cs="Times New Roman"/>
          <w:b/>
          <w:color w:val="00000A"/>
          <w:sz w:val="28"/>
          <w:szCs w:val="28"/>
          <w:shd w:val="clear" w:color="auto" w:fill="FFFFFF"/>
          <w:lang w:val="kk-KZ"/>
        </w:rPr>
        <w:t>. </w:t>
      </w:r>
      <w:r w:rsidR="005E0159" w:rsidRPr="004F1356">
        <w:rPr>
          <w:rFonts w:ascii="Times New Roman" w:hAnsi="Times New Roman" w:cs="Times New Roman"/>
          <w:b/>
          <w:color w:val="00000A"/>
          <w:sz w:val="28"/>
          <w:szCs w:val="28"/>
          <w:shd w:val="clear" w:color="auto" w:fill="FFFFFF"/>
          <w:lang w:val="kk-KZ"/>
        </w:rPr>
        <w:t>Перспективы дальнейшей эффективности и повышения удовлетворенности услугоп</w:t>
      </w:r>
      <w:r w:rsidR="004F1356">
        <w:rPr>
          <w:rFonts w:ascii="Times New Roman" w:hAnsi="Times New Roman" w:cs="Times New Roman"/>
          <w:b/>
          <w:color w:val="00000A"/>
          <w:sz w:val="28"/>
          <w:szCs w:val="28"/>
          <w:shd w:val="clear" w:color="auto" w:fill="FFFFFF"/>
          <w:lang w:val="kk-KZ"/>
        </w:rPr>
        <w:t>о</w:t>
      </w:r>
      <w:r w:rsidR="004F1356" w:rsidRPr="004F1356">
        <w:rPr>
          <w:rFonts w:ascii="Times New Roman" w:hAnsi="Times New Roman" w:cs="Times New Roman"/>
          <w:b/>
          <w:color w:val="00000A"/>
          <w:sz w:val="28"/>
          <w:szCs w:val="28"/>
          <w:shd w:val="clear" w:color="auto" w:fill="FFFFFF"/>
          <w:lang w:val="kk-KZ"/>
        </w:rPr>
        <w:t>лучателей качеством оказания госуда</w:t>
      </w:r>
      <w:r w:rsidR="009F3446">
        <w:rPr>
          <w:rFonts w:ascii="Times New Roman" w:hAnsi="Times New Roman" w:cs="Times New Roman"/>
          <w:b/>
          <w:color w:val="00000A"/>
          <w:sz w:val="28"/>
          <w:szCs w:val="28"/>
          <w:shd w:val="clear" w:color="auto" w:fill="FFFFFF"/>
          <w:lang w:val="kk-KZ"/>
        </w:rPr>
        <w:t>р</w:t>
      </w:r>
      <w:r w:rsidR="00B51DB5">
        <w:rPr>
          <w:rFonts w:ascii="Times New Roman" w:hAnsi="Times New Roman" w:cs="Times New Roman"/>
          <w:b/>
          <w:color w:val="00000A"/>
          <w:sz w:val="28"/>
          <w:szCs w:val="28"/>
          <w:shd w:val="clear" w:color="auto" w:fill="FFFFFF"/>
          <w:lang w:val="kk-KZ"/>
        </w:rPr>
        <w:t>ственных услуг</w:t>
      </w:r>
      <w:r w:rsidR="007B6CF3">
        <w:rPr>
          <w:rFonts w:ascii="Times New Roman" w:hAnsi="Times New Roman" w:cs="Times New Roman"/>
          <w:b/>
          <w:color w:val="00000A"/>
          <w:sz w:val="28"/>
          <w:szCs w:val="28"/>
          <w:shd w:val="clear" w:color="auto" w:fill="FFFFFF"/>
          <w:lang w:val="kk-KZ"/>
        </w:rPr>
        <w:t>.</w:t>
      </w:r>
    </w:p>
    <w:p w:rsidR="004F1356" w:rsidRDefault="00C77EE8" w:rsidP="00101CEE">
      <w:pPr>
        <w:pStyle w:val="a9"/>
        <w:pBdr>
          <w:bottom w:val="single" w:sz="4" w:space="31" w:color="FFFFFF"/>
        </w:pBdr>
        <w:ind w:left="0"/>
        <w:jc w:val="both"/>
        <w:rPr>
          <w:rFonts w:ascii="Times New Roman" w:hAnsi="Times New Roman" w:cs="Times New Roman"/>
          <w:color w:val="000000" w:themeColor="text1"/>
          <w:sz w:val="28"/>
          <w:szCs w:val="28"/>
          <w:lang w:val="kk-KZ"/>
        </w:rPr>
      </w:pPr>
      <w:r>
        <w:rPr>
          <w:rFonts w:ascii="Times New Roman" w:hAnsi="Times New Roman" w:cs="Times New Roman"/>
          <w:color w:val="00000A"/>
          <w:sz w:val="28"/>
          <w:szCs w:val="28"/>
          <w:shd w:val="clear" w:color="auto" w:fill="FFFFFF"/>
          <w:lang w:val="kk-KZ"/>
        </w:rPr>
        <w:tab/>
      </w:r>
      <w:r w:rsidR="004F1356" w:rsidRPr="004F1356">
        <w:rPr>
          <w:rFonts w:ascii="Times New Roman" w:hAnsi="Times New Roman" w:cs="Times New Roman"/>
          <w:color w:val="00000A"/>
          <w:sz w:val="28"/>
          <w:szCs w:val="28"/>
          <w:shd w:val="clear" w:color="auto" w:fill="FFFFFF"/>
          <w:lang w:val="kk-KZ"/>
        </w:rPr>
        <w:t>В целях повышения удовлетворенности услугополучателей и повышения качества оказан</w:t>
      </w:r>
      <w:r w:rsidR="00557558">
        <w:rPr>
          <w:rFonts w:ascii="Times New Roman" w:hAnsi="Times New Roman" w:cs="Times New Roman"/>
          <w:color w:val="00000A"/>
          <w:sz w:val="28"/>
          <w:szCs w:val="28"/>
          <w:shd w:val="clear" w:color="auto" w:fill="FFFFFF"/>
          <w:lang w:val="kk-KZ"/>
        </w:rPr>
        <w:t xml:space="preserve">ия госудасртвенных услуг </w:t>
      </w:r>
      <w:r w:rsidR="00101CEE">
        <w:rPr>
          <w:rFonts w:ascii="Times New Roman" w:hAnsi="Times New Roman" w:cs="Times New Roman"/>
          <w:color w:val="00000A"/>
          <w:sz w:val="28"/>
          <w:szCs w:val="28"/>
          <w:shd w:val="clear" w:color="auto" w:fill="FFFFFF"/>
          <w:lang w:val="kk-KZ"/>
        </w:rPr>
        <w:t>в</w:t>
      </w:r>
      <w:r w:rsidR="004F1356">
        <w:rPr>
          <w:rFonts w:ascii="Times New Roman" w:hAnsi="Times New Roman" w:cs="Times New Roman"/>
          <w:color w:val="000000" w:themeColor="text1"/>
          <w:sz w:val="28"/>
          <w:szCs w:val="28"/>
        </w:rPr>
        <w:t xml:space="preserve"> 20</w:t>
      </w:r>
      <w:r w:rsidR="004F1356">
        <w:rPr>
          <w:rFonts w:ascii="Times New Roman" w:hAnsi="Times New Roman" w:cs="Times New Roman"/>
          <w:color w:val="000000" w:themeColor="text1"/>
          <w:sz w:val="28"/>
          <w:szCs w:val="28"/>
          <w:lang w:val="kk-KZ"/>
        </w:rPr>
        <w:t>2</w:t>
      </w:r>
      <w:r w:rsidR="00557558">
        <w:rPr>
          <w:rFonts w:ascii="Times New Roman" w:hAnsi="Times New Roman" w:cs="Times New Roman"/>
          <w:color w:val="000000" w:themeColor="text1"/>
          <w:sz w:val="28"/>
          <w:szCs w:val="28"/>
          <w:lang w:val="kk-KZ"/>
        </w:rPr>
        <w:t>2</w:t>
      </w:r>
      <w:r w:rsidR="004F1356" w:rsidRPr="004F1356">
        <w:rPr>
          <w:rFonts w:ascii="Times New Roman" w:hAnsi="Times New Roman" w:cs="Times New Roman"/>
          <w:color w:val="000000" w:themeColor="text1"/>
          <w:sz w:val="28"/>
          <w:szCs w:val="28"/>
        </w:rPr>
        <w:t xml:space="preserve"> году </w:t>
      </w:r>
      <w:r w:rsidR="00101CEE">
        <w:rPr>
          <w:rFonts w:ascii="Times New Roman" w:hAnsi="Times New Roman" w:cs="Times New Roman"/>
          <w:color w:val="000000" w:themeColor="text1"/>
          <w:sz w:val="28"/>
          <w:szCs w:val="28"/>
        </w:rPr>
        <w:t>колледжем</w:t>
      </w:r>
      <w:r w:rsidR="004F1356" w:rsidRPr="004F1356">
        <w:rPr>
          <w:rFonts w:ascii="Times New Roman" w:hAnsi="Times New Roman" w:cs="Times New Roman"/>
          <w:color w:val="000000" w:themeColor="text1"/>
          <w:sz w:val="28"/>
          <w:szCs w:val="28"/>
        </w:rPr>
        <w:t xml:space="preserve"> </w:t>
      </w:r>
      <w:r w:rsidR="00101CEE">
        <w:rPr>
          <w:rFonts w:ascii="Times New Roman" w:hAnsi="Times New Roman" w:cs="Times New Roman"/>
          <w:color w:val="000000" w:themeColor="text1"/>
          <w:sz w:val="28"/>
          <w:szCs w:val="28"/>
        </w:rPr>
        <w:t xml:space="preserve">в соответствии с </w:t>
      </w:r>
      <w:r w:rsidR="00101CEE" w:rsidRPr="004F1356">
        <w:rPr>
          <w:rFonts w:ascii="Times New Roman" w:hAnsi="Times New Roman" w:cs="Times New Roman"/>
          <w:color w:val="00000A"/>
          <w:sz w:val="28"/>
          <w:szCs w:val="28"/>
          <w:shd w:val="clear" w:color="auto" w:fill="FFFFFF"/>
          <w:lang w:val="kk-KZ"/>
        </w:rPr>
        <w:t>план</w:t>
      </w:r>
      <w:r w:rsidR="00101CEE">
        <w:rPr>
          <w:rFonts w:ascii="Times New Roman" w:hAnsi="Times New Roman" w:cs="Times New Roman"/>
          <w:color w:val="00000A"/>
          <w:sz w:val="28"/>
          <w:szCs w:val="28"/>
          <w:shd w:val="clear" w:color="auto" w:fill="FFFFFF"/>
          <w:lang w:val="kk-KZ"/>
        </w:rPr>
        <w:t>ом</w:t>
      </w:r>
      <w:r w:rsidR="00101CEE" w:rsidRPr="004F1356">
        <w:rPr>
          <w:rFonts w:ascii="Times New Roman" w:hAnsi="Times New Roman" w:cs="Times New Roman"/>
          <w:color w:val="00000A"/>
          <w:sz w:val="28"/>
          <w:szCs w:val="28"/>
          <w:shd w:val="clear" w:color="auto" w:fill="FFFFFF"/>
          <w:lang w:val="kk-KZ"/>
        </w:rPr>
        <w:t xml:space="preserve"> контрольных мероприятий</w:t>
      </w:r>
      <w:r w:rsidR="00101CEE">
        <w:rPr>
          <w:rFonts w:ascii="Times New Roman" w:hAnsi="Times New Roman" w:cs="Times New Roman"/>
          <w:color w:val="00000A"/>
          <w:sz w:val="28"/>
          <w:szCs w:val="28"/>
          <w:shd w:val="clear" w:color="auto" w:fill="FFFFFF"/>
          <w:lang w:val="kk-KZ"/>
        </w:rPr>
        <w:t xml:space="preserve"> </w:t>
      </w:r>
      <w:r w:rsidR="00101CEE" w:rsidRPr="004F1356">
        <w:rPr>
          <w:rFonts w:ascii="Times New Roman" w:hAnsi="Times New Roman" w:cs="Times New Roman"/>
          <w:color w:val="000000" w:themeColor="text1"/>
          <w:sz w:val="28"/>
          <w:szCs w:val="28"/>
        </w:rPr>
        <w:t>управлени</w:t>
      </w:r>
      <w:r w:rsidR="00101CEE">
        <w:rPr>
          <w:rFonts w:ascii="Times New Roman" w:hAnsi="Times New Roman" w:cs="Times New Roman"/>
          <w:color w:val="000000" w:themeColor="text1"/>
          <w:sz w:val="28"/>
          <w:szCs w:val="28"/>
        </w:rPr>
        <w:t>я</w:t>
      </w:r>
      <w:r w:rsidR="00101CEE" w:rsidRPr="004F1356">
        <w:rPr>
          <w:rFonts w:ascii="Times New Roman" w:hAnsi="Times New Roman" w:cs="Times New Roman"/>
          <w:color w:val="000000" w:themeColor="text1"/>
          <w:sz w:val="28"/>
          <w:szCs w:val="28"/>
        </w:rPr>
        <w:t xml:space="preserve"> образования</w:t>
      </w:r>
      <w:r w:rsidR="00101CEE">
        <w:rPr>
          <w:rFonts w:ascii="Times New Roman" w:hAnsi="Times New Roman" w:cs="Times New Roman"/>
          <w:color w:val="000000" w:themeColor="text1"/>
          <w:sz w:val="28"/>
          <w:szCs w:val="28"/>
        </w:rPr>
        <w:t xml:space="preserve"> </w:t>
      </w:r>
      <w:proofErr w:type="spellStart"/>
      <w:r w:rsidR="00101CEE">
        <w:rPr>
          <w:rFonts w:ascii="Times New Roman" w:hAnsi="Times New Roman" w:cs="Times New Roman"/>
          <w:color w:val="000000" w:themeColor="text1"/>
          <w:sz w:val="28"/>
          <w:szCs w:val="28"/>
        </w:rPr>
        <w:t>Акмолинской</w:t>
      </w:r>
      <w:proofErr w:type="spellEnd"/>
      <w:r w:rsidR="00101CEE">
        <w:rPr>
          <w:rFonts w:ascii="Times New Roman" w:hAnsi="Times New Roman" w:cs="Times New Roman"/>
          <w:color w:val="000000" w:themeColor="text1"/>
          <w:sz w:val="28"/>
          <w:szCs w:val="28"/>
        </w:rPr>
        <w:t xml:space="preserve"> области</w:t>
      </w:r>
      <w:r w:rsidR="00101CEE" w:rsidRPr="004F1356">
        <w:rPr>
          <w:rFonts w:ascii="Times New Roman" w:hAnsi="Times New Roman" w:cs="Times New Roman"/>
          <w:color w:val="000000" w:themeColor="text1"/>
          <w:sz w:val="28"/>
          <w:szCs w:val="28"/>
        </w:rPr>
        <w:t xml:space="preserve"> </w:t>
      </w:r>
      <w:r w:rsidR="004F1356" w:rsidRPr="004F1356">
        <w:rPr>
          <w:rFonts w:ascii="Times New Roman" w:hAnsi="Times New Roman" w:cs="Times New Roman"/>
          <w:color w:val="000000" w:themeColor="text1"/>
          <w:sz w:val="28"/>
          <w:szCs w:val="28"/>
        </w:rPr>
        <w:t>будет продолжена работа по обеспечению</w:t>
      </w:r>
      <w:r w:rsidR="004F1356" w:rsidRPr="004F1356">
        <w:rPr>
          <w:rFonts w:ascii="Times New Roman" w:hAnsi="Times New Roman" w:cs="Times New Roman"/>
          <w:sz w:val="28"/>
          <w:szCs w:val="28"/>
        </w:rPr>
        <w:t xml:space="preserve"> </w:t>
      </w:r>
      <w:r w:rsidR="004F1356" w:rsidRPr="004F1356">
        <w:rPr>
          <w:rFonts w:ascii="Times New Roman" w:hAnsi="Times New Roman" w:cs="Times New Roman"/>
          <w:color w:val="000000" w:themeColor="text1"/>
          <w:sz w:val="28"/>
          <w:szCs w:val="28"/>
        </w:rPr>
        <w:t>физических и юридических лиц доступными и качественными государственными услугами.</w:t>
      </w:r>
    </w:p>
    <w:p w:rsidR="008E2887" w:rsidRDefault="00101CEE" w:rsidP="00B636DE">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И.о. директора                                                                                         Н. Гойко</w:t>
      </w:r>
    </w:p>
    <w:p w:rsidR="008E2887" w:rsidRDefault="008E2887" w:rsidP="00B636DE">
      <w:pPr>
        <w:spacing w:after="0" w:line="240" w:lineRule="auto"/>
        <w:contextualSpacing/>
        <w:jc w:val="center"/>
        <w:rPr>
          <w:rFonts w:ascii="Times New Roman" w:hAnsi="Times New Roman" w:cs="Times New Roman"/>
          <w:b/>
          <w:sz w:val="28"/>
          <w:szCs w:val="28"/>
          <w:lang w:val="kk-KZ"/>
        </w:rPr>
      </w:pPr>
    </w:p>
    <w:p w:rsidR="008E2887" w:rsidRPr="008E2887" w:rsidRDefault="008E2887" w:rsidP="00B636DE">
      <w:pPr>
        <w:spacing w:after="0" w:line="240" w:lineRule="auto"/>
        <w:contextualSpacing/>
        <w:jc w:val="center"/>
        <w:rPr>
          <w:rFonts w:ascii="Times New Roman" w:hAnsi="Times New Roman" w:cs="Times New Roman"/>
          <w:b/>
          <w:sz w:val="28"/>
          <w:szCs w:val="28"/>
          <w:lang w:val="kk-KZ"/>
        </w:rPr>
      </w:pPr>
    </w:p>
    <w:sectPr w:rsidR="008E2887" w:rsidRPr="008E2887" w:rsidSect="0009104B">
      <w:pgSz w:w="11906" w:h="16838"/>
      <w:pgMar w:top="1418" w:right="851" w:bottom="1418" w:left="1418" w:header="709" w:footer="8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02" w:rsidRDefault="00A67F02" w:rsidP="00C20CD6">
      <w:pPr>
        <w:spacing w:after="0" w:line="240" w:lineRule="auto"/>
      </w:pPr>
      <w:r>
        <w:separator/>
      </w:r>
    </w:p>
  </w:endnote>
  <w:endnote w:type="continuationSeparator" w:id="0">
    <w:p w:rsidR="00A67F02" w:rsidRDefault="00A67F02" w:rsidP="00C20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02" w:rsidRDefault="00A67F02" w:rsidP="00C20CD6">
      <w:pPr>
        <w:spacing w:after="0" w:line="240" w:lineRule="auto"/>
      </w:pPr>
      <w:r>
        <w:separator/>
      </w:r>
    </w:p>
  </w:footnote>
  <w:footnote w:type="continuationSeparator" w:id="0">
    <w:p w:rsidR="00A67F02" w:rsidRDefault="00A67F02" w:rsidP="00C20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9BF"/>
    <w:multiLevelType w:val="hybridMultilevel"/>
    <w:tmpl w:val="CFEC4A52"/>
    <w:lvl w:ilvl="0" w:tplc="8D8CA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933BC0"/>
    <w:multiLevelType w:val="hybridMultilevel"/>
    <w:tmpl w:val="DFBCBBBC"/>
    <w:lvl w:ilvl="0" w:tplc="BA062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3D08F0"/>
    <w:multiLevelType w:val="hybridMultilevel"/>
    <w:tmpl w:val="CDDCE72C"/>
    <w:lvl w:ilvl="0" w:tplc="4FB07C5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51A7A"/>
    <w:multiLevelType w:val="hybridMultilevel"/>
    <w:tmpl w:val="FE1E6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9B3D74"/>
    <w:multiLevelType w:val="hybridMultilevel"/>
    <w:tmpl w:val="42C6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047DF"/>
    <w:multiLevelType w:val="hybridMultilevel"/>
    <w:tmpl w:val="DA962B84"/>
    <w:lvl w:ilvl="0" w:tplc="4D5668C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F28FC"/>
    <w:multiLevelType w:val="hybridMultilevel"/>
    <w:tmpl w:val="FEB28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F5966"/>
    <w:multiLevelType w:val="hybridMultilevel"/>
    <w:tmpl w:val="6A744314"/>
    <w:lvl w:ilvl="0" w:tplc="EC8E9D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475DDE"/>
    <w:multiLevelType w:val="hybridMultilevel"/>
    <w:tmpl w:val="B8C0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57049"/>
    <w:multiLevelType w:val="hybridMultilevel"/>
    <w:tmpl w:val="2736C250"/>
    <w:lvl w:ilvl="0" w:tplc="68F05E9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BDA0AA9"/>
    <w:multiLevelType w:val="hybridMultilevel"/>
    <w:tmpl w:val="E0E439C8"/>
    <w:lvl w:ilvl="0" w:tplc="0B5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02235B"/>
    <w:multiLevelType w:val="hybridMultilevel"/>
    <w:tmpl w:val="D89A42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8"/>
  </w:num>
  <w:num w:numId="6">
    <w:abstractNumId w:val="1"/>
  </w:num>
  <w:num w:numId="7">
    <w:abstractNumId w:val="7"/>
  </w:num>
  <w:num w:numId="8">
    <w:abstractNumId w:val="5"/>
  </w:num>
  <w:num w:numId="9">
    <w:abstractNumId w:val="6"/>
  </w:num>
  <w:num w:numId="10">
    <w:abstractNumId w:val="1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796EA2"/>
    <w:rsid w:val="00020590"/>
    <w:rsid w:val="00024103"/>
    <w:rsid w:val="00024DCE"/>
    <w:rsid w:val="00030C4C"/>
    <w:rsid w:val="00032746"/>
    <w:rsid w:val="00034591"/>
    <w:rsid w:val="00040A06"/>
    <w:rsid w:val="00044083"/>
    <w:rsid w:val="00045878"/>
    <w:rsid w:val="00056C8E"/>
    <w:rsid w:val="00060E60"/>
    <w:rsid w:val="0006115B"/>
    <w:rsid w:val="00061777"/>
    <w:rsid w:val="000619F0"/>
    <w:rsid w:val="000671D4"/>
    <w:rsid w:val="00076B57"/>
    <w:rsid w:val="0009104B"/>
    <w:rsid w:val="00092ED2"/>
    <w:rsid w:val="000A0173"/>
    <w:rsid w:val="000A6B5F"/>
    <w:rsid w:val="000B00EC"/>
    <w:rsid w:val="000B4B48"/>
    <w:rsid w:val="000D223B"/>
    <w:rsid w:val="000F0E47"/>
    <w:rsid w:val="000F1A15"/>
    <w:rsid w:val="000F33F8"/>
    <w:rsid w:val="000F4BEC"/>
    <w:rsid w:val="000F7A57"/>
    <w:rsid w:val="00101CEE"/>
    <w:rsid w:val="001024B3"/>
    <w:rsid w:val="001111E6"/>
    <w:rsid w:val="00130141"/>
    <w:rsid w:val="001431AF"/>
    <w:rsid w:val="00147F4D"/>
    <w:rsid w:val="00150C05"/>
    <w:rsid w:val="00165768"/>
    <w:rsid w:val="00166C64"/>
    <w:rsid w:val="001922E1"/>
    <w:rsid w:val="001B204A"/>
    <w:rsid w:val="001B2F0F"/>
    <w:rsid w:val="001D2843"/>
    <w:rsid w:val="001D37EB"/>
    <w:rsid w:val="001E2746"/>
    <w:rsid w:val="001E4082"/>
    <w:rsid w:val="001E6DC6"/>
    <w:rsid w:val="001E79EE"/>
    <w:rsid w:val="001F2FAB"/>
    <w:rsid w:val="001F4F9C"/>
    <w:rsid w:val="00205BEC"/>
    <w:rsid w:val="00211746"/>
    <w:rsid w:val="002216B1"/>
    <w:rsid w:val="002235BA"/>
    <w:rsid w:val="00223957"/>
    <w:rsid w:val="002301B8"/>
    <w:rsid w:val="00232EA4"/>
    <w:rsid w:val="00242578"/>
    <w:rsid w:val="00265D2F"/>
    <w:rsid w:val="0026743D"/>
    <w:rsid w:val="00273BD9"/>
    <w:rsid w:val="0028139D"/>
    <w:rsid w:val="00285146"/>
    <w:rsid w:val="0028678C"/>
    <w:rsid w:val="00287929"/>
    <w:rsid w:val="002935BD"/>
    <w:rsid w:val="002A12FE"/>
    <w:rsid w:val="002B5465"/>
    <w:rsid w:val="002C1C0D"/>
    <w:rsid w:val="002D27AA"/>
    <w:rsid w:val="002D7816"/>
    <w:rsid w:val="002E5BCA"/>
    <w:rsid w:val="002E5DF5"/>
    <w:rsid w:val="002E6616"/>
    <w:rsid w:val="002F217B"/>
    <w:rsid w:val="002F5498"/>
    <w:rsid w:val="002F6CA1"/>
    <w:rsid w:val="003029F0"/>
    <w:rsid w:val="003104A6"/>
    <w:rsid w:val="003355D8"/>
    <w:rsid w:val="00352140"/>
    <w:rsid w:val="0037468D"/>
    <w:rsid w:val="003822C6"/>
    <w:rsid w:val="00392AF8"/>
    <w:rsid w:val="003A1068"/>
    <w:rsid w:val="003A6E71"/>
    <w:rsid w:val="003B72A8"/>
    <w:rsid w:val="003C0000"/>
    <w:rsid w:val="003C1BC4"/>
    <w:rsid w:val="003C4CB7"/>
    <w:rsid w:val="003C7BA9"/>
    <w:rsid w:val="003D52A3"/>
    <w:rsid w:val="003E10CA"/>
    <w:rsid w:val="003E6297"/>
    <w:rsid w:val="003F0E57"/>
    <w:rsid w:val="003F69CC"/>
    <w:rsid w:val="00400A29"/>
    <w:rsid w:val="00401EAF"/>
    <w:rsid w:val="00402411"/>
    <w:rsid w:val="00404113"/>
    <w:rsid w:val="00417E1C"/>
    <w:rsid w:val="004219AC"/>
    <w:rsid w:val="00422FED"/>
    <w:rsid w:val="00426F4D"/>
    <w:rsid w:val="004330CF"/>
    <w:rsid w:val="00444813"/>
    <w:rsid w:val="004528C3"/>
    <w:rsid w:val="00456FB0"/>
    <w:rsid w:val="004732FD"/>
    <w:rsid w:val="00475370"/>
    <w:rsid w:val="00484419"/>
    <w:rsid w:val="00486626"/>
    <w:rsid w:val="0048795D"/>
    <w:rsid w:val="004A7C9F"/>
    <w:rsid w:val="004D7045"/>
    <w:rsid w:val="004E29A8"/>
    <w:rsid w:val="004E34AA"/>
    <w:rsid w:val="004E3751"/>
    <w:rsid w:val="004F1356"/>
    <w:rsid w:val="004F2CDC"/>
    <w:rsid w:val="00501FB0"/>
    <w:rsid w:val="00502874"/>
    <w:rsid w:val="00504D6A"/>
    <w:rsid w:val="00506564"/>
    <w:rsid w:val="00513B70"/>
    <w:rsid w:val="005202C9"/>
    <w:rsid w:val="005215D0"/>
    <w:rsid w:val="00523B2D"/>
    <w:rsid w:val="00535529"/>
    <w:rsid w:val="0054332B"/>
    <w:rsid w:val="00544779"/>
    <w:rsid w:val="0054646A"/>
    <w:rsid w:val="0055027F"/>
    <w:rsid w:val="00555C7B"/>
    <w:rsid w:val="00557558"/>
    <w:rsid w:val="00565249"/>
    <w:rsid w:val="00565EE3"/>
    <w:rsid w:val="0057694D"/>
    <w:rsid w:val="0059474F"/>
    <w:rsid w:val="005A147B"/>
    <w:rsid w:val="005B251F"/>
    <w:rsid w:val="005B667F"/>
    <w:rsid w:val="005B7375"/>
    <w:rsid w:val="005C4ED2"/>
    <w:rsid w:val="005C7BDD"/>
    <w:rsid w:val="005D0C34"/>
    <w:rsid w:val="005E0159"/>
    <w:rsid w:val="005E1C57"/>
    <w:rsid w:val="005E6594"/>
    <w:rsid w:val="005F4E78"/>
    <w:rsid w:val="005F6C8A"/>
    <w:rsid w:val="00600DFF"/>
    <w:rsid w:val="00652E08"/>
    <w:rsid w:val="00662C97"/>
    <w:rsid w:val="006632BF"/>
    <w:rsid w:val="006638DC"/>
    <w:rsid w:val="0066742D"/>
    <w:rsid w:val="006822E4"/>
    <w:rsid w:val="006929F5"/>
    <w:rsid w:val="0069389A"/>
    <w:rsid w:val="00693BB7"/>
    <w:rsid w:val="0069485A"/>
    <w:rsid w:val="00696C58"/>
    <w:rsid w:val="00697668"/>
    <w:rsid w:val="006A0411"/>
    <w:rsid w:val="006A158C"/>
    <w:rsid w:val="006A4A37"/>
    <w:rsid w:val="006A4DDD"/>
    <w:rsid w:val="006A74E0"/>
    <w:rsid w:val="006C2901"/>
    <w:rsid w:val="006C2ED6"/>
    <w:rsid w:val="006C53A7"/>
    <w:rsid w:val="006D021A"/>
    <w:rsid w:val="006D609B"/>
    <w:rsid w:val="006D7CEB"/>
    <w:rsid w:val="006E5A4F"/>
    <w:rsid w:val="006E6711"/>
    <w:rsid w:val="0072320A"/>
    <w:rsid w:val="0072740F"/>
    <w:rsid w:val="00730033"/>
    <w:rsid w:val="0073622C"/>
    <w:rsid w:val="00745F3C"/>
    <w:rsid w:val="007502BB"/>
    <w:rsid w:val="0075321C"/>
    <w:rsid w:val="0076289B"/>
    <w:rsid w:val="00770A08"/>
    <w:rsid w:val="0077753C"/>
    <w:rsid w:val="0079040C"/>
    <w:rsid w:val="00796EA2"/>
    <w:rsid w:val="007A414B"/>
    <w:rsid w:val="007A4428"/>
    <w:rsid w:val="007B5E51"/>
    <w:rsid w:val="007B6CF3"/>
    <w:rsid w:val="007C07BE"/>
    <w:rsid w:val="007C5324"/>
    <w:rsid w:val="007D0A9E"/>
    <w:rsid w:val="007D22BF"/>
    <w:rsid w:val="007D43B9"/>
    <w:rsid w:val="007E4E49"/>
    <w:rsid w:val="007F41DF"/>
    <w:rsid w:val="008007E7"/>
    <w:rsid w:val="0080118C"/>
    <w:rsid w:val="00801FA5"/>
    <w:rsid w:val="008050FE"/>
    <w:rsid w:val="00810B4C"/>
    <w:rsid w:val="0082536B"/>
    <w:rsid w:val="00847D88"/>
    <w:rsid w:val="00857632"/>
    <w:rsid w:val="008622BD"/>
    <w:rsid w:val="00867102"/>
    <w:rsid w:val="008726D3"/>
    <w:rsid w:val="008769E2"/>
    <w:rsid w:val="00880595"/>
    <w:rsid w:val="0088301C"/>
    <w:rsid w:val="008830FE"/>
    <w:rsid w:val="00885B07"/>
    <w:rsid w:val="00891811"/>
    <w:rsid w:val="008976C8"/>
    <w:rsid w:val="008A4119"/>
    <w:rsid w:val="008B70ED"/>
    <w:rsid w:val="008C3408"/>
    <w:rsid w:val="008C4D8A"/>
    <w:rsid w:val="008C6887"/>
    <w:rsid w:val="008D4B4B"/>
    <w:rsid w:val="008D6FB2"/>
    <w:rsid w:val="008D7765"/>
    <w:rsid w:val="008E20E5"/>
    <w:rsid w:val="008E2887"/>
    <w:rsid w:val="008E6EB9"/>
    <w:rsid w:val="008F1204"/>
    <w:rsid w:val="008F7C3F"/>
    <w:rsid w:val="00906120"/>
    <w:rsid w:val="009062F1"/>
    <w:rsid w:val="00913045"/>
    <w:rsid w:val="00917598"/>
    <w:rsid w:val="009241DF"/>
    <w:rsid w:val="0093518F"/>
    <w:rsid w:val="00940DBE"/>
    <w:rsid w:val="00947EDE"/>
    <w:rsid w:val="00955CE4"/>
    <w:rsid w:val="00963D7B"/>
    <w:rsid w:val="0097170A"/>
    <w:rsid w:val="0098015F"/>
    <w:rsid w:val="00987235"/>
    <w:rsid w:val="00994F7C"/>
    <w:rsid w:val="009B177D"/>
    <w:rsid w:val="009B315A"/>
    <w:rsid w:val="009B6D26"/>
    <w:rsid w:val="009C064F"/>
    <w:rsid w:val="009C452E"/>
    <w:rsid w:val="009C620C"/>
    <w:rsid w:val="009D37D6"/>
    <w:rsid w:val="009E66C5"/>
    <w:rsid w:val="009F3446"/>
    <w:rsid w:val="009F445C"/>
    <w:rsid w:val="009F7239"/>
    <w:rsid w:val="00A051F8"/>
    <w:rsid w:val="00A053E7"/>
    <w:rsid w:val="00A06817"/>
    <w:rsid w:val="00A15457"/>
    <w:rsid w:val="00A2796A"/>
    <w:rsid w:val="00A27A86"/>
    <w:rsid w:val="00A3130C"/>
    <w:rsid w:val="00A31914"/>
    <w:rsid w:val="00A41229"/>
    <w:rsid w:val="00A416A3"/>
    <w:rsid w:val="00A43B6C"/>
    <w:rsid w:val="00A67667"/>
    <w:rsid w:val="00A67F02"/>
    <w:rsid w:val="00A80F0A"/>
    <w:rsid w:val="00A81E7C"/>
    <w:rsid w:val="00A87787"/>
    <w:rsid w:val="00AA0AF5"/>
    <w:rsid w:val="00AB1531"/>
    <w:rsid w:val="00AB1FCF"/>
    <w:rsid w:val="00AB2063"/>
    <w:rsid w:val="00AB3D04"/>
    <w:rsid w:val="00AC62B2"/>
    <w:rsid w:val="00AD26DA"/>
    <w:rsid w:val="00AE252F"/>
    <w:rsid w:val="00AE6664"/>
    <w:rsid w:val="00B05400"/>
    <w:rsid w:val="00B17CA2"/>
    <w:rsid w:val="00B41E34"/>
    <w:rsid w:val="00B500AA"/>
    <w:rsid w:val="00B51DB5"/>
    <w:rsid w:val="00B56F95"/>
    <w:rsid w:val="00B636DE"/>
    <w:rsid w:val="00B70B75"/>
    <w:rsid w:val="00B74052"/>
    <w:rsid w:val="00B8614D"/>
    <w:rsid w:val="00BA0E78"/>
    <w:rsid w:val="00BA3C0F"/>
    <w:rsid w:val="00BA73A9"/>
    <w:rsid w:val="00BB61BE"/>
    <w:rsid w:val="00BC3DA7"/>
    <w:rsid w:val="00BC5D6F"/>
    <w:rsid w:val="00BC7FB7"/>
    <w:rsid w:val="00BD065D"/>
    <w:rsid w:val="00BD1CB7"/>
    <w:rsid w:val="00C035FE"/>
    <w:rsid w:val="00C07CBD"/>
    <w:rsid w:val="00C20CD6"/>
    <w:rsid w:val="00C2253C"/>
    <w:rsid w:val="00C25F34"/>
    <w:rsid w:val="00C37FBA"/>
    <w:rsid w:val="00C40B23"/>
    <w:rsid w:val="00C4555B"/>
    <w:rsid w:val="00C56FD2"/>
    <w:rsid w:val="00C62C69"/>
    <w:rsid w:val="00C65816"/>
    <w:rsid w:val="00C77EE8"/>
    <w:rsid w:val="00C87AC5"/>
    <w:rsid w:val="00C9076F"/>
    <w:rsid w:val="00CA4680"/>
    <w:rsid w:val="00CB4F60"/>
    <w:rsid w:val="00CC0C77"/>
    <w:rsid w:val="00CC6770"/>
    <w:rsid w:val="00CF2E1B"/>
    <w:rsid w:val="00D00642"/>
    <w:rsid w:val="00D0530D"/>
    <w:rsid w:val="00D402D7"/>
    <w:rsid w:val="00D44D23"/>
    <w:rsid w:val="00D542EA"/>
    <w:rsid w:val="00D56907"/>
    <w:rsid w:val="00D603BE"/>
    <w:rsid w:val="00D62DD1"/>
    <w:rsid w:val="00D66F74"/>
    <w:rsid w:val="00D6775F"/>
    <w:rsid w:val="00D747AC"/>
    <w:rsid w:val="00D76F93"/>
    <w:rsid w:val="00D83D3F"/>
    <w:rsid w:val="00D9448E"/>
    <w:rsid w:val="00D95E8C"/>
    <w:rsid w:val="00DA3136"/>
    <w:rsid w:val="00DA5948"/>
    <w:rsid w:val="00DB4B63"/>
    <w:rsid w:val="00DC4E20"/>
    <w:rsid w:val="00DD079B"/>
    <w:rsid w:val="00DD260A"/>
    <w:rsid w:val="00DF10BB"/>
    <w:rsid w:val="00DF6006"/>
    <w:rsid w:val="00E1100F"/>
    <w:rsid w:val="00E2009E"/>
    <w:rsid w:val="00E350C3"/>
    <w:rsid w:val="00E457BC"/>
    <w:rsid w:val="00E47F3F"/>
    <w:rsid w:val="00E50C96"/>
    <w:rsid w:val="00E50F3C"/>
    <w:rsid w:val="00E61AC2"/>
    <w:rsid w:val="00E6768E"/>
    <w:rsid w:val="00E719B1"/>
    <w:rsid w:val="00E73242"/>
    <w:rsid w:val="00E77562"/>
    <w:rsid w:val="00E777FC"/>
    <w:rsid w:val="00E85215"/>
    <w:rsid w:val="00E865D9"/>
    <w:rsid w:val="00E95A8F"/>
    <w:rsid w:val="00EA2861"/>
    <w:rsid w:val="00EA28EE"/>
    <w:rsid w:val="00EA5146"/>
    <w:rsid w:val="00EB0797"/>
    <w:rsid w:val="00EB50F2"/>
    <w:rsid w:val="00EC1C4D"/>
    <w:rsid w:val="00EC3425"/>
    <w:rsid w:val="00EC4857"/>
    <w:rsid w:val="00ED5163"/>
    <w:rsid w:val="00ED5AA3"/>
    <w:rsid w:val="00ED768C"/>
    <w:rsid w:val="00ED78C0"/>
    <w:rsid w:val="00EE4230"/>
    <w:rsid w:val="00EF32C1"/>
    <w:rsid w:val="00EF67F9"/>
    <w:rsid w:val="00F11FAB"/>
    <w:rsid w:val="00F14B1E"/>
    <w:rsid w:val="00F24B2F"/>
    <w:rsid w:val="00F2778A"/>
    <w:rsid w:val="00F35B0D"/>
    <w:rsid w:val="00F41192"/>
    <w:rsid w:val="00F42D0D"/>
    <w:rsid w:val="00F45494"/>
    <w:rsid w:val="00F4572A"/>
    <w:rsid w:val="00F46D56"/>
    <w:rsid w:val="00F47263"/>
    <w:rsid w:val="00F575B4"/>
    <w:rsid w:val="00F750E7"/>
    <w:rsid w:val="00F90193"/>
    <w:rsid w:val="00F90E57"/>
    <w:rsid w:val="00F96722"/>
    <w:rsid w:val="00F97D41"/>
    <w:rsid w:val="00FB74B1"/>
    <w:rsid w:val="00FD61F9"/>
    <w:rsid w:val="00FD68C9"/>
    <w:rsid w:val="00FE081B"/>
    <w:rsid w:val="00FE4E13"/>
    <w:rsid w:val="00FF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D6"/>
  </w:style>
  <w:style w:type="paragraph" w:styleId="a5">
    <w:name w:val="footer"/>
    <w:basedOn w:val="a"/>
    <w:link w:val="a6"/>
    <w:uiPriority w:val="99"/>
    <w:unhideWhenUsed/>
    <w:rsid w:val="00C20C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D6"/>
  </w:style>
  <w:style w:type="paragraph" w:styleId="a7">
    <w:name w:val="Balloon Text"/>
    <w:basedOn w:val="a"/>
    <w:link w:val="a8"/>
    <w:uiPriority w:val="99"/>
    <w:semiHidden/>
    <w:unhideWhenUsed/>
    <w:rsid w:val="001B2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F0F"/>
    <w:rPr>
      <w:rFonts w:ascii="Segoe UI" w:hAnsi="Segoe UI" w:cs="Segoe UI"/>
      <w:sz w:val="18"/>
      <w:szCs w:val="18"/>
    </w:rPr>
  </w:style>
  <w:style w:type="paragraph" w:styleId="a9">
    <w:name w:val="List Paragraph"/>
    <w:basedOn w:val="a"/>
    <w:uiPriority w:val="34"/>
    <w:qFormat/>
    <w:rsid w:val="006D609B"/>
    <w:pPr>
      <w:ind w:left="720"/>
      <w:contextualSpacing/>
    </w:pPr>
  </w:style>
  <w:style w:type="paragraph" w:customStyle="1" w:styleId="msonormalcxspmiddlecxspmiddle">
    <w:name w:val="msonormalcxspmiddlecxspmiddle"/>
    <w:basedOn w:val="a"/>
    <w:uiPriority w:val="99"/>
    <w:rsid w:val="0079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01FA5"/>
    <w:rPr>
      <w:color w:val="0563C1" w:themeColor="hyperlink"/>
      <w:u w:val="single"/>
    </w:rPr>
  </w:style>
  <w:style w:type="paragraph" w:styleId="ab">
    <w:name w:val="Body Text Indent"/>
    <w:basedOn w:val="a"/>
    <w:link w:val="ac"/>
    <w:uiPriority w:val="99"/>
    <w:unhideWhenUsed/>
    <w:rsid w:val="00024DCE"/>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c">
    <w:name w:val="Основной текст с отступом Знак"/>
    <w:basedOn w:val="a0"/>
    <w:link w:val="ab"/>
    <w:uiPriority w:val="99"/>
    <w:rsid w:val="00024DCE"/>
    <w:rPr>
      <w:rFonts w:ascii="Times New Roman" w:eastAsia="Andale Sans UI" w:hAnsi="Times New Roman" w:cs="Times New Roman"/>
      <w:kern w:val="2"/>
      <w:sz w:val="24"/>
      <w:szCs w:val="24"/>
      <w:lang w:eastAsia="ar-SA"/>
    </w:rPr>
  </w:style>
  <w:style w:type="character" w:styleId="ad">
    <w:name w:val="FollowedHyperlink"/>
    <w:basedOn w:val="a0"/>
    <w:uiPriority w:val="99"/>
    <w:semiHidden/>
    <w:unhideWhenUsed/>
    <w:rsid w:val="007B6CF3"/>
    <w:rPr>
      <w:color w:val="954F72" w:themeColor="followedHyperlink"/>
      <w:u w:val="single"/>
    </w:rPr>
  </w:style>
  <w:style w:type="paragraph" w:styleId="ae">
    <w:name w:val="No Spacing"/>
    <w:uiPriority w:val="1"/>
    <w:qFormat/>
    <w:rsid w:val="00DB4B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06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t0001.esil.aqm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2020 жылға арналған мемлекеттік қызметтер</a:t>
            </a:r>
          </a:p>
        </c:rich>
      </c:tx>
    </c:title>
    <c:plotArea>
      <c:layout/>
      <c:doughnutChart>
        <c:varyColors val="1"/>
        <c:ser>
          <c:idx val="0"/>
          <c:order val="0"/>
          <c:tx>
            <c:strRef>
              <c:f>Лист1!$B$1</c:f>
              <c:strCache>
                <c:ptCount val="1"/>
                <c:pt idx="0">
                  <c:v>Государственные услуги за 2020 год</c:v>
                </c:pt>
              </c:strCache>
            </c:strRef>
          </c:tx>
          <c:cat>
            <c:strRef>
              <c:f>Лист1!$A$2:$A$4</c:f>
              <c:strCache>
                <c:ptCount val="3"/>
                <c:pt idx="0">
                  <c:v>электронды түрде</c:v>
                </c:pt>
                <c:pt idx="1">
                  <c:v>Мемлекеттік корпорация арқылы</c:v>
                </c:pt>
                <c:pt idx="2">
                  <c:v>Көрсетілетін қызметті берушінің кеңсесі арқылы</c:v>
                </c:pt>
              </c:strCache>
            </c:strRef>
          </c:cat>
          <c:val>
            <c:numRef>
              <c:f>Лист1!$B$2:$B$4</c:f>
              <c:numCache>
                <c:formatCode>General</c:formatCode>
                <c:ptCount val="3"/>
                <c:pt idx="0">
                  <c:v>116</c:v>
                </c:pt>
                <c:pt idx="1">
                  <c:v>13</c:v>
                </c:pt>
                <c:pt idx="2">
                  <c:v>70</c:v>
                </c:pt>
              </c:numCache>
            </c:numRef>
          </c:val>
        </c:ser>
        <c:firstSliceAng val="0"/>
        <c:holeSize val="50"/>
      </c:doughnut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2021 жылға арналған мемлекеттік қызметтер</a:t>
            </a:r>
          </a:p>
        </c:rich>
      </c:tx>
    </c:title>
    <c:plotArea>
      <c:layout/>
      <c:doughnutChart>
        <c:varyColors val="1"/>
        <c:ser>
          <c:idx val="0"/>
          <c:order val="0"/>
          <c:tx>
            <c:strRef>
              <c:f>Лист1!$B$1</c:f>
              <c:strCache>
                <c:ptCount val="1"/>
                <c:pt idx="0">
                  <c:v>Государственные услуги за 2021 год</c:v>
                </c:pt>
              </c:strCache>
            </c:strRef>
          </c:tx>
          <c:cat>
            <c:strRef>
              <c:f>Лист1!$A$2:$A$4</c:f>
              <c:strCache>
                <c:ptCount val="3"/>
                <c:pt idx="0">
                  <c:v>Электронды түрде</c:v>
                </c:pt>
                <c:pt idx="1">
                  <c:v>Мемлекеттік Корпорация арқылы</c:v>
                </c:pt>
                <c:pt idx="2">
                  <c:v>Көрсетілетін қызметті берушінің кеңсесі арқылы</c:v>
                </c:pt>
              </c:strCache>
            </c:strRef>
          </c:cat>
          <c:val>
            <c:numRef>
              <c:f>Лист1!$B$2:$B$4</c:f>
              <c:numCache>
                <c:formatCode>General</c:formatCode>
                <c:ptCount val="3"/>
                <c:pt idx="0">
                  <c:v>193</c:v>
                </c:pt>
                <c:pt idx="1">
                  <c:v>5</c:v>
                </c:pt>
                <c:pt idx="2">
                  <c:v>2</c:v>
                </c:pt>
              </c:numCache>
            </c:numRef>
          </c:val>
        </c:ser>
        <c:firstSliceAng val="0"/>
        <c:holeSize val="50"/>
      </c:doughnut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Лист1!$B$1</c:f>
              <c:strCache>
                <c:ptCount val="1"/>
                <c:pt idx="0">
                  <c:v>Государственные услуги за 2020 год</c:v>
                </c:pt>
              </c:strCache>
            </c:strRef>
          </c:tx>
          <c:cat>
            <c:strRef>
              <c:f>Лист1!$A$2:$A$4</c:f>
              <c:strCache>
                <c:ptCount val="3"/>
                <c:pt idx="0">
                  <c:v>В электронном виде</c:v>
                </c:pt>
                <c:pt idx="1">
                  <c:v>Через Госкорпорацию</c:v>
                </c:pt>
                <c:pt idx="2">
                  <c:v>Через канцелярию услугодателя</c:v>
                </c:pt>
              </c:strCache>
            </c:strRef>
          </c:cat>
          <c:val>
            <c:numRef>
              <c:f>Лист1!$B$2:$B$4</c:f>
              <c:numCache>
                <c:formatCode>General</c:formatCode>
                <c:ptCount val="3"/>
                <c:pt idx="0">
                  <c:v>116</c:v>
                </c:pt>
                <c:pt idx="1">
                  <c:v>13</c:v>
                </c:pt>
                <c:pt idx="2">
                  <c:v>70</c:v>
                </c:pt>
              </c:numCache>
            </c:numRef>
          </c:val>
        </c:ser>
        <c:firstSliceAng val="0"/>
        <c:holeSize val="50"/>
      </c:doughnut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'Лист1'!$B$1</c:f>
              <c:strCache>
                <c:ptCount val="1"/>
                <c:pt idx="0">
                  <c:v>Государственные услуги за 2021 год</c:v>
                </c:pt>
              </c:strCache>
            </c:strRef>
          </c:tx>
          <c:cat>
            <c:strRef>
              <c:f>'Лист1'!$A$2:$A$4</c:f>
              <c:strCache>
                <c:ptCount val="3"/>
                <c:pt idx="0">
                  <c:v>В электронном виде</c:v>
                </c:pt>
                <c:pt idx="1">
                  <c:v>Через Госкорпорацию</c:v>
                </c:pt>
                <c:pt idx="2">
                  <c:v>Через канцелярию услугодателя</c:v>
                </c:pt>
              </c:strCache>
            </c:strRef>
          </c:cat>
          <c:val>
            <c:numRef>
              <c:f>'Лист1'!$B$2:$B$4</c:f>
              <c:numCache>
                <c:formatCode>General</c:formatCode>
                <c:ptCount val="3"/>
                <c:pt idx="0">
                  <c:v>193</c:v>
                </c:pt>
                <c:pt idx="1">
                  <c:v>5</c:v>
                </c:pt>
                <c:pt idx="2">
                  <c:v>2</c:v>
                </c:pt>
              </c:numCache>
            </c:numRef>
          </c:val>
        </c:ser>
        <c:firstSliceAng val="0"/>
        <c:holeSize val="50"/>
      </c:doughnut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8B50E-5393-4388-83FB-CCF0A00C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Восток</cp:lastModifiedBy>
  <cp:revision>49</cp:revision>
  <cp:lastPrinted>2022-02-07T10:11:00Z</cp:lastPrinted>
  <dcterms:created xsi:type="dcterms:W3CDTF">2021-02-24T05:27:00Z</dcterms:created>
  <dcterms:modified xsi:type="dcterms:W3CDTF">2022-02-24T09:40:00Z</dcterms:modified>
</cp:coreProperties>
</file>